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AB" w:rsidRPr="009740AB" w:rsidRDefault="009740AB" w:rsidP="003A406F">
      <w:pPr>
        <w:spacing w:after="0" w:line="240" w:lineRule="auto"/>
        <w:jc w:val="center"/>
        <w:rPr>
          <w:b/>
          <w:sz w:val="28"/>
          <w:szCs w:val="28"/>
        </w:rPr>
      </w:pPr>
      <w:r w:rsidRPr="009740AB">
        <w:rPr>
          <w:b/>
          <w:sz w:val="28"/>
          <w:szCs w:val="28"/>
        </w:rPr>
        <w:t>Посвящение в «</w:t>
      </w:r>
      <w:r w:rsidR="00E26A53">
        <w:rPr>
          <w:b/>
          <w:sz w:val="28"/>
          <w:szCs w:val="28"/>
        </w:rPr>
        <w:t>П</w:t>
      </w:r>
      <w:bookmarkStart w:id="0" w:name="_GoBack"/>
      <w:bookmarkEnd w:id="0"/>
      <w:r w:rsidRPr="009740AB">
        <w:rPr>
          <w:b/>
          <w:sz w:val="28"/>
          <w:szCs w:val="28"/>
        </w:rPr>
        <w:t>ервые»</w:t>
      </w:r>
    </w:p>
    <w:p w:rsidR="009740AB" w:rsidRPr="009740AB" w:rsidRDefault="009740AB" w:rsidP="003A406F">
      <w:pPr>
        <w:spacing w:after="0" w:line="240" w:lineRule="auto"/>
        <w:jc w:val="center"/>
        <w:rPr>
          <w:b/>
          <w:sz w:val="28"/>
          <w:szCs w:val="28"/>
        </w:rPr>
      </w:pPr>
      <w:r w:rsidRPr="009740AB">
        <w:rPr>
          <w:b/>
          <w:sz w:val="28"/>
          <w:szCs w:val="28"/>
        </w:rPr>
        <w:t>проводится в организациях, на базе которых созданы первичные</w:t>
      </w:r>
    </w:p>
    <w:p w:rsidR="009740AB" w:rsidRPr="009740AB" w:rsidRDefault="009740AB" w:rsidP="003A406F">
      <w:pPr>
        <w:spacing w:after="0" w:line="240" w:lineRule="auto"/>
        <w:jc w:val="center"/>
        <w:rPr>
          <w:b/>
          <w:sz w:val="28"/>
          <w:szCs w:val="28"/>
        </w:rPr>
      </w:pPr>
      <w:r w:rsidRPr="009740AB">
        <w:rPr>
          <w:b/>
          <w:sz w:val="28"/>
          <w:szCs w:val="28"/>
        </w:rPr>
        <w:t>отделения (в новых первичных отделениях, местных отделениях)</w:t>
      </w:r>
    </w:p>
    <w:p w:rsidR="003A406F" w:rsidRDefault="003A406F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Форма проведения: линейка.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06F">
        <w:rPr>
          <w:rFonts w:ascii="Times New Roman" w:hAnsi="Times New Roman" w:cs="Times New Roman"/>
          <w:i/>
          <w:sz w:val="28"/>
          <w:szCs w:val="28"/>
        </w:rPr>
        <w:t>Торжественная музыка.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Ведущий 1</w:t>
      </w:r>
      <w:r w:rsidR="003A406F">
        <w:rPr>
          <w:rFonts w:ascii="Times New Roman" w:hAnsi="Times New Roman" w:cs="Times New Roman"/>
          <w:sz w:val="28"/>
          <w:szCs w:val="28"/>
        </w:rPr>
        <w:t>:</w:t>
      </w:r>
      <w:r w:rsidRPr="003A406F">
        <w:rPr>
          <w:rFonts w:ascii="Times New Roman" w:hAnsi="Times New Roman" w:cs="Times New Roman"/>
          <w:sz w:val="28"/>
          <w:szCs w:val="28"/>
        </w:rPr>
        <w:t xml:space="preserve"> Лидерам отрядов (групп, первичных отделений) доложить председателю первичного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(местного отделения)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Ведущий 2</w:t>
      </w:r>
      <w:r w:rsidR="003A406F">
        <w:rPr>
          <w:rFonts w:ascii="Times New Roman" w:hAnsi="Times New Roman" w:cs="Times New Roman"/>
          <w:sz w:val="28"/>
          <w:szCs w:val="28"/>
        </w:rPr>
        <w:t>:</w:t>
      </w:r>
      <w:r w:rsidRPr="003A406F">
        <w:rPr>
          <w:rFonts w:ascii="Times New Roman" w:hAnsi="Times New Roman" w:cs="Times New Roman"/>
          <w:sz w:val="28"/>
          <w:szCs w:val="28"/>
        </w:rPr>
        <w:t xml:space="preserve"> 14 июля 2022 года Президентом Российской Федерации Федеральный закон «О</w:t>
      </w:r>
      <w:r w:rsidR="003A406F">
        <w:rPr>
          <w:rFonts w:ascii="Times New Roman" w:hAnsi="Times New Roman" w:cs="Times New Roman"/>
          <w:sz w:val="28"/>
          <w:szCs w:val="28"/>
        </w:rPr>
        <w:t xml:space="preserve"> </w:t>
      </w:r>
      <w:r w:rsidRPr="003A406F">
        <w:rPr>
          <w:rFonts w:ascii="Times New Roman" w:hAnsi="Times New Roman" w:cs="Times New Roman"/>
          <w:sz w:val="28"/>
          <w:szCs w:val="28"/>
        </w:rPr>
        <w:t>российском движении детей и молодежи». Движение первых – это возможность стать лучшей версией себя, достойным наследником великих дел первооткрывателей, основателей которых отличает стремление к победе во всех начинаниях и нежелание останавливаться на достигнутом.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Ведущий 1</w:t>
      </w:r>
      <w:r w:rsidR="003A406F">
        <w:rPr>
          <w:rFonts w:ascii="Times New Roman" w:hAnsi="Times New Roman" w:cs="Times New Roman"/>
          <w:sz w:val="28"/>
          <w:szCs w:val="28"/>
        </w:rPr>
        <w:t>:</w:t>
      </w:r>
      <w:r w:rsidRPr="003A406F">
        <w:rPr>
          <w:rFonts w:ascii="Times New Roman" w:hAnsi="Times New Roman" w:cs="Times New Roman"/>
          <w:sz w:val="28"/>
          <w:szCs w:val="28"/>
        </w:rPr>
        <w:t xml:space="preserve"> Движение первых предоставляет широкие возможности участия в федеральных и региональных проектах, социально и личностно значимой деятельности первичного отделения для каждого участника.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Ведущий 2</w:t>
      </w:r>
      <w:r w:rsidR="003A406F">
        <w:rPr>
          <w:rFonts w:ascii="Times New Roman" w:hAnsi="Times New Roman" w:cs="Times New Roman"/>
          <w:sz w:val="28"/>
          <w:szCs w:val="28"/>
        </w:rPr>
        <w:t>:</w:t>
      </w:r>
      <w:r w:rsidRPr="003A406F">
        <w:rPr>
          <w:rFonts w:ascii="Times New Roman" w:hAnsi="Times New Roman" w:cs="Times New Roman"/>
          <w:sz w:val="28"/>
          <w:szCs w:val="28"/>
        </w:rPr>
        <w:t xml:space="preserve"> Движение первых делает первые шаги и каждый день по всей стране к Движению присоединяются новые участники.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Ведущий 1</w:t>
      </w:r>
      <w:r w:rsidR="003A406F">
        <w:rPr>
          <w:rFonts w:ascii="Times New Roman" w:hAnsi="Times New Roman" w:cs="Times New Roman"/>
          <w:sz w:val="28"/>
          <w:szCs w:val="28"/>
        </w:rPr>
        <w:t>:</w:t>
      </w:r>
      <w:r w:rsidRPr="003A406F">
        <w:rPr>
          <w:rFonts w:ascii="Times New Roman" w:hAnsi="Times New Roman" w:cs="Times New Roman"/>
          <w:sz w:val="28"/>
          <w:szCs w:val="28"/>
        </w:rPr>
        <w:t xml:space="preserve"> Сегодня мы закладываем основание для новой традиции Движения – Посвящение в первые.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Ведущий 2</w:t>
      </w:r>
      <w:r w:rsidR="003A406F">
        <w:rPr>
          <w:rFonts w:ascii="Times New Roman" w:hAnsi="Times New Roman" w:cs="Times New Roman"/>
          <w:sz w:val="28"/>
          <w:szCs w:val="28"/>
        </w:rPr>
        <w:t>:</w:t>
      </w:r>
      <w:r w:rsidRPr="003A406F">
        <w:rPr>
          <w:rFonts w:ascii="Times New Roman" w:hAnsi="Times New Roman" w:cs="Times New Roman"/>
          <w:sz w:val="28"/>
          <w:szCs w:val="28"/>
        </w:rPr>
        <w:t xml:space="preserve"> Внимание! Звучит Гимн Российской Федерации!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Звучит Гимн России</w:t>
      </w:r>
    </w:p>
    <w:p w:rsidR="009740AB" w:rsidRPr="009740AB" w:rsidRDefault="009740AB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Ведущий 1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Быть в Движении – это быть с Россией, быть вместе, быть</w:t>
      </w:r>
    </w:p>
    <w:p w:rsidR="009740AB" w:rsidRPr="009740AB" w:rsidRDefault="009740AB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первыми!</w:t>
      </w:r>
    </w:p>
    <w:p w:rsidR="009740AB" w:rsidRPr="009740AB" w:rsidRDefault="009740AB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Ведущий 2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Те, кто сегодня присоединяются к Движению готовы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произнести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слова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обещания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стать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активными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участниками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общей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 Движения первых.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Ведущий 1</w:t>
      </w:r>
      <w:r w:rsidR="003A406F">
        <w:rPr>
          <w:rFonts w:ascii="Times New Roman" w:hAnsi="Times New Roman" w:cs="Times New Roman"/>
          <w:sz w:val="28"/>
          <w:szCs w:val="28"/>
        </w:rPr>
        <w:t>:</w:t>
      </w:r>
      <w:r w:rsidRPr="003A406F">
        <w:rPr>
          <w:rFonts w:ascii="Times New Roman" w:hAnsi="Times New Roman" w:cs="Times New Roman"/>
          <w:sz w:val="28"/>
          <w:szCs w:val="28"/>
        </w:rPr>
        <w:t xml:space="preserve"> Внимание! Вступающим в Движение первых произнести обещание!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Становясь участником Движения, обещаю устремлять свой взор за границы возможного, и не отступать перед страхом неизвестного, быть первым в полезных делах, быть примером лучших качеств, которые связаны с основными ценностями Движения: взаимопомощь и взаимоуважение, единство народов России, историческая память, добро и справедливость, мечта, созидательный труд, жизнь и достоинство, патриотизм, дружба, служение Отечеству, крепкая семья.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i/>
          <w:sz w:val="28"/>
          <w:szCs w:val="28"/>
        </w:rPr>
        <w:t>Музыка. Вручение значков</w:t>
      </w:r>
      <w:r w:rsidRPr="003A406F">
        <w:rPr>
          <w:rFonts w:ascii="Times New Roman" w:hAnsi="Times New Roman" w:cs="Times New Roman"/>
          <w:sz w:val="28"/>
          <w:szCs w:val="28"/>
        </w:rPr>
        <w:t>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Ведущий 2</w:t>
      </w:r>
      <w:r w:rsidR="003A406F">
        <w:rPr>
          <w:rFonts w:ascii="Times New Roman" w:hAnsi="Times New Roman" w:cs="Times New Roman"/>
          <w:sz w:val="28"/>
          <w:szCs w:val="28"/>
        </w:rPr>
        <w:t>:</w:t>
      </w:r>
      <w:r w:rsidRPr="003A406F">
        <w:rPr>
          <w:rFonts w:ascii="Times New Roman" w:hAnsi="Times New Roman" w:cs="Times New Roman"/>
          <w:sz w:val="28"/>
          <w:szCs w:val="28"/>
        </w:rPr>
        <w:t xml:space="preserve"> Особое значение для участников Движения имеют наставники, люди, готовые идти вместе с вами, поддерживать, помогать, быть рядом в ваших начинаниях и делах.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Представление наставников.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Ведущий 1</w:t>
      </w:r>
      <w:r w:rsidR="003A406F">
        <w:rPr>
          <w:rFonts w:ascii="Times New Roman" w:hAnsi="Times New Roman" w:cs="Times New Roman"/>
          <w:sz w:val="28"/>
          <w:szCs w:val="28"/>
        </w:rPr>
        <w:t>:</w:t>
      </w:r>
      <w:r w:rsidRPr="003A406F">
        <w:rPr>
          <w:rFonts w:ascii="Times New Roman" w:hAnsi="Times New Roman" w:cs="Times New Roman"/>
          <w:sz w:val="28"/>
          <w:szCs w:val="28"/>
        </w:rPr>
        <w:t xml:space="preserve"> Наставники сегодня принимают обязательства, на основе которых будет строиться их деятельность в Движении.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lastRenderedPageBreak/>
        <w:t>Мы принимаем каждого ребенка таким, какой он есть.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Мы обязуемся ответственно выполнять свою работу наставника, быть активными участниками Движения.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Мы решили быть верными долгу и выбранному пути, действовать в команде, развиваться и не останавливаться на достигнутом, дарить детям счастливое детство.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Мы действуем смело, открыто и ответственно.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Мы придерживаемся баланса традиций, инноваций, принципов государственной политики в области воспитания.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Мы стремимся к совершенствованию связи поколений, единству мыслей и действий ребенка и взрослого; сохранению исторической памяти своей страны и работаем для повышения ее престижа.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Мы стремимся наполнить жизнь Движения содержательным многообразием смыслов, дать возможность и раскрыть потенциал каждого.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Мы транслируем приоритет детской инициативы, национальные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духовно-нравственные ценности, любовь, поддержку.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В оценке работы мы опираемся на достижения детей, молодежи,</w:t>
      </w:r>
      <w:r w:rsidR="003A406F">
        <w:rPr>
          <w:rFonts w:ascii="Times New Roman" w:hAnsi="Times New Roman" w:cs="Times New Roman"/>
          <w:sz w:val="28"/>
          <w:szCs w:val="28"/>
        </w:rPr>
        <w:t xml:space="preserve"> </w:t>
      </w:r>
      <w:r w:rsidRPr="003A406F">
        <w:rPr>
          <w:rFonts w:ascii="Times New Roman" w:hAnsi="Times New Roman" w:cs="Times New Roman"/>
          <w:sz w:val="28"/>
          <w:szCs w:val="28"/>
        </w:rPr>
        <w:t>общества.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В</w:t>
      </w:r>
      <w:r w:rsidR="003A406F">
        <w:rPr>
          <w:rFonts w:ascii="Times New Roman" w:hAnsi="Times New Roman" w:cs="Times New Roman"/>
          <w:sz w:val="28"/>
          <w:szCs w:val="28"/>
        </w:rPr>
        <w:t xml:space="preserve"> </w:t>
      </w:r>
      <w:r w:rsidRPr="003A406F">
        <w:rPr>
          <w:rFonts w:ascii="Times New Roman" w:hAnsi="Times New Roman" w:cs="Times New Roman"/>
          <w:sz w:val="28"/>
          <w:szCs w:val="28"/>
        </w:rPr>
        <w:t>решении</w:t>
      </w:r>
      <w:r w:rsidR="003A406F">
        <w:rPr>
          <w:rFonts w:ascii="Times New Roman" w:hAnsi="Times New Roman" w:cs="Times New Roman"/>
          <w:sz w:val="28"/>
          <w:szCs w:val="28"/>
        </w:rPr>
        <w:t xml:space="preserve"> </w:t>
      </w:r>
      <w:r w:rsidRPr="003A406F">
        <w:rPr>
          <w:rFonts w:ascii="Times New Roman" w:hAnsi="Times New Roman" w:cs="Times New Roman"/>
          <w:sz w:val="28"/>
          <w:szCs w:val="28"/>
        </w:rPr>
        <w:t>проблемы</w:t>
      </w:r>
      <w:r w:rsidR="003A406F">
        <w:rPr>
          <w:rFonts w:ascii="Times New Roman" w:hAnsi="Times New Roman" w:cs="Times New Roman"/>
          <w:sz w:val="28"/>
          <w:szCs w:val="28"/>
        </w:rPr>
        <w:t xml:space="preserve"> </w:t>
      </w:r>
      <w:r w:rsidRPr="003A406F">
        <w:rPr>
          <w:rFonts w:ascii="Times New Roman" w:hAnsi="Times New Roman" w:cs="Times New Roman"/>
          <w:sz w:val="28"/>
          <w:szCs w:val="28"/>
        </w:rPr>
        <w:t>мы</w:t>
      </w:r>
      <w:r w:rsidR="003A406F">
        <w:rPr>
          <w:rFonts w:ascii="Times New Roman" w:hAnsi="Times New Roman" w:cs="Times New Roman"/>
          <w:sz w:val="28"/>
          <w:szCs w:val="28"/>
        </w:rPr>
        <w:t xml:space="preserve"> </w:t>
      </w:r>
      <w:r w:rsidRPr="003A406F">
        <w:rPr>
          <w:rFonts w:ascii="Times New Roman" w:hAnsi="Times New Roman" w:cs="Times New Roman"/>
          <w:sz w:val="28"/>
          <w:szCs w:val="28"/>
        </w:rPr>
        <w:t>опираемся</w:t>
      </w:r>
      <w:r w:rsidR="003A406F">
        <w:rPr>
          <w:rFonts w:ascii="Times New Roman" w:hAnsi="Times New Roman" w:cs="Times New Roman"/>
          <w:sz w:val="28"/>
          <w:szCs w:val="28"/>
        </w:rPr>
        <w:t xml:space="preserve"> </w:t>
      </w:r>
      <w:r w:rsidRPr="003A406F">
        <w:rPr>
          <w:rFonts w:ascii="Times New Roman" w:hAnsi="Times New Roman" w:cs="Times New Roman"/>
          <w:sz w:val="28"/>
          <w:szCs w:val="28"/>
        </w:rPr>
        <w:t>на</w:t>
      </w:r>
      <w:r w:rsidR="003A406F">
        <w:rPr>
          <w:rFonts w:ascii="Times New Roman" w:hAnsi="Times New Roman" w:cs="Times New Roman"/>
          <w:sz w:val="28"/>
          <w:szCs w:val="28"/>
        </w:rPr>
        <w:t xml:space="preserve"> </w:t>
      </w:r>
      <w:r w:rsidRPr="003A406F">
        <w:rPr>
          <w:rFonts w:ascii="Times New Roman" w:hAnsi="Times New Roman" w:cs="Times New Roman"/>
          <w:sz w:val="28"/>
          <w:szCs w:val="28"/>
        </w:rPr>
        <w:t>исследования, личную ответственность каждого участника.</w:t>
      </w:r>
      <w:r w:rsidR="003A4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Мы предлагаем то или иное решение, потому что нам не безразлично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наше будущее.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Мы соотносим наши ценности и смыслы с потребностями ребенка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и приоритетами государства.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 xml:space="preserve">Наши приоритеты – баланс между </w:t>
      </w:r>
      <w:proofErr w:type="gramStart"/>
      <w:r w:rsidRPr="003A406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A406F">
        <w:rPr>
          <w:rFonts w:ascii="Times New Roman" w:hAnsi="Times New Roman" w:cs="Times New Roman"/>
          <w:sz w:val="28"/>
          <w:szCs w:val="28"/>
        </w:rPr>
        <w:t xml:space="preserve"> и МЫ, взаимоуважение</w:t>
      </w:r>
      <w:r w:rsidR="003A406F">
        <w:rPr>
          <w:rFonts w:ascii="Times New Roman" w:hAnsi="Times New Roman" w:cs="Times New Roman"/>
          <w:sz w:val="28"/>
          <w:szCs w:val="28"/>
        </w:rPr>
        <w:t xml:space="preserve"> </w:t>
      </w:r>
      <w:r w:rsidRPr="003A406F">
        <w:rPr>
          <w:rFonts w:ascii="Times New Roman" w:hAnsi="Times New Roman" w:cs="Times New Roman"/>
          <w:sz w:val="28"/>
          <w:szCs w:val="28"/>
        </w:rPr>
        <w:t>и взаимопомощь, воспитание достойных, самостоятельных граждан страны!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06F">
        <w:rPr>
          <w:rFonts w:ascii="Times New Roman" w:hAnsi="Times New Roman" w:cs="Times New Roman"/>
          <w:i/>
          <w:sz w:val="28"/>
          <w:szCs w:val="28"/>
        </w:rPr>
        <w:t>Музыка, вручение значков.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Если вы есть – будьте первыми,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Первыми, кем бы вы ни были.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Из песен – лучшими песнями,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Из книг – настоящими книгами.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Первыми будьте и только!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Песенными, как моря.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Лучше второго художника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Первый маляр.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Спросят вас оробело: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«Кто же тогда останется,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Если все будут первыми,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Кто пойдёт в замыкающих?»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А вы трусливых не слушайте,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Вы их сдуйте как пену,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Если вы есть – будьте лучшими,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Если вы есть – будьте первыми!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Если вы есть – попробуйте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Горечь зелёных побегов,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t>Примериваясь, потрогайте</w:t>
      </w: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6F">
        <w:rPr>
          <w:rFonts w:ascii="Times New Roman" w:hAnsi="Times New Roman" w:cs="Times New Roman"/>
          <w:sz w:val="28"/>
          <w:szCs w:val="28"/>
        </w:rPr>
        <w:lastRenderedPageBreak/>
        <w:t>Великую ношу первых.</w:t>
      </w:r>
    </w:p>
    <w:p w:rsidR="009740AB" w:rsidRPr="009740AB" w:rsidRDefault="009740AB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самое неизбежное</w:t>
      </w:r>
    </w:p>
    <w:p w:rsidR="009740AB" w:rsidRPr="009740AB" w:rsidRDefault="009740AB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Взвалите её на плечи.</w:t>
      </w:r>
    </w:p>
    <w:p w:rsidR="009740AB" w:rsidRPr="009740AB" w:rsidRDefault="009740AB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вы есть – будьте первыми,</w:t>
      </w:r>
    </w:p>
    <w:p w:rsidR="009740AB" w:rsidRPr="009740AB" w:rsidRDefault="009740AB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Первым труднее и легче!</w:t>
      </w:r>
    </w:p>
    <w:p w:rsid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740AB" w:rsidRPr="009740AB" w:rsidRDefault="009740AB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Ведущий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Слово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предоставляется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председателю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первичного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отделения, гостям.</w:t>
      </w:r>
    </w:p>
    <w:p w:rsidR="009740AB" w:rsidRPr="009740AB" w:rsidRDefault="009740AB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Дорогие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друзья!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Сегодня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стали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членами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общероссийского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общественно-государственного движения детей и молодежи «Движения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первых».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Будьте настоящими патриотами, верными своим обещаниям. Цените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любите свою малую Родину, Россию, близких и далеких друзей, свою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семью, гордитесь прошлым и настоящим своего Отечества, вносите вклад в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жизнь страны, своего города (поселка). Пусть от ваших добрых, полезных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дел жизнь становится лучше!</w:t>
      </w:r>
    </w:p>
    <w:p w:rsid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740AB" w:rsidRPr="009740AB" w:rsidRDefault="009740AB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Ведущий 2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Выступление участников-обучающихся и участников-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наставников первичного отделения Движения.</w:t>
      </w:r>
    </w:p>
    <w:p w:rsidR="009740AB" w:rsidRPr="009740AB" w:rsidRDefault="009740AB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Я хотел бы ежедневник с поминутным расписанием своей жизни,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торопиться, быстро решать задачи и экономить минуты. А еще мне хотелось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 отменить все сроки, запретить все будильники и выбросить часы. Чтобы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люди встречались не ко времени, а когда соскучатся, а красивые закаты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перестали уплывать неувиденными.</w:t>
      </w:r>
    </w:p>
    <w:p w:rsidR="009740AB" w:rsidRPr="009740AB" w:rsidRDefault="009740AB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Я бы хотела собирать тысячи! Смотреть на волнующееся море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протянутых ко мне рук. И щуриться от софитов. Но также, я хотела бы петь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тихим, хриплым от сырой осени голосом у костра со своими друзьями.</w:t>
      </w:r>
    </w:p>
    <w:p w:rsidR="009740AB" w:rsidRPr="009740AB" w:rsidRDefault="009740AB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Я хотел бы объездить все страны мира, покорить Эверест, искупаться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Тихом океане, пройтись по главным площадям всех столиц. И очень хотел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 проводить каждый вечер в своем уютном доме и следить, как день за днем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 окном растет посаженный вместе с папой клен.</w:t>
      </w:r>
    </w:p>
    <w:p w:rsidR="009740AB" w:rsidRPr="009740AB" w:rsidRDefault="009740AB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Я хотела бы исследовать весь мир, чтобы передо мной открывались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тайны. Чтобы любая загадка человеческой жизни становилась для меня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школьной задачкой. А еще я хотела бы выбросить из головы все знания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удивляться всему наивно и весело.</w:t>
      </w:r>
    </w:p>
    <w:p w:rsidR="009740AB" w:rsidRPr="009740AB" w:rsidRDefault="009740AB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Я хотел бы строить дома, распоряжаться кранами и бетонными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блоками. Создавать 100-этажные конструкции для тысяч людей. Широкими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жестами расставлять кирпичные стены, отмеряя квадратные метры квартир.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 хотел бы жить в походной палатке, чтобы стенки дрожали от ветра, небо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было моей крышей, а берег реки – моей прихожей.</w:t>
      </w:r>
    </w:p>
    <w:p w:rsidR="009740AB" w:rsidRPr="009740AB" w:rsidRDefault="009740AB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Я хотела бы разбираться во всех новейших технологиях. Чтобы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искусственный интеллект был моим главным помощником. Производил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сложнейшие в мире расчеты, на которые не способен человеческий мозг.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выдавал бы мне готовые решения всех вопросов. Но мне также хотелось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 приходить в кабинет к первоклассникам и объяснять им задачку про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зайчиков, щелкая звонкими деревянными счетами.</w:t>
      </w:r>
    </w:p>
    <w:p w:rsidR="009740AB" w:rsidRPr="009740AB" w:rsidRDefault="009740AB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– Я хочу быть всеми и сразу! Строителем и учителем, покорителем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горных вершин и ученым, инженером и рок-звездой. А еще мне бы очень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хотелось быть собою и быть Первым. Не знаю много это или мало.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 я начинаю свой путь вместе с Движением и верю, что все мои мечты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исполнятся.</w:t>
      </w:r>
    </w:p>
    <w:p w:rsidR="009740AB" w:rsidRPr="009740AB" w:rsidRDefault="009740AB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Музыка. Завершение линейки.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740AB" w:rsidRPr="009740AB" w:rsidRDefault="009740AB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Посвящения важно провести общее дело всего первичного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отделения участников – обучающихся и участников-наставников, например,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Маршрутную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игру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деятельность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Движения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решением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задач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командообразования</w:t>
      </w:r>
      <w:proofErr w:type="spellEnd"/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или Огонек, сбор с разговором о планах и перспективах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первичного отделения, творческое чаепитие или провести с малышами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игровую перемену. Дело должно быть интересным и полезным для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коллектива и окружающих.</w:t>
      </w:r>
    </w:p>
    <w:p w:rsid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740AB" w:rsidRPr="009740AB" w:rsidRDefault="009740AB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Методические рекомендации по проведению Посвящения в первые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Посвящение проводится для первичных отделений с приглашением</w:t>
      </w:r>
      <w:r w:rsid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74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 организации, на базе которой создано первичное отделение.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проведения Посвящения в местном отделении на Посвящение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приглашаются активисты первичных отделений и органов ученического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самоуправления.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Посвящение рекомендуется проводить в форме линейки. Линейка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(торжественная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церемония)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ритуальное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событие,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предполагающее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построение участников на какой-либо площадке. Как правило, построение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бывает в виде буквы «П» или в линию (плечом к плечу). Линейка относится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статичным формам, так как организация пространства предполагает ярко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выраженный центр внимания, характер действий участников определяется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наличием выступающих и зрителей.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Особенностями линейки являются: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построение (для этого необходимо на площадке обозначить места для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каждой группы (отряда) участников и желательно отрепетировать выход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лидерами групп);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наличие ритуалов: сдача рапортов о готовности. Рапорт может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сдаваться председателю первичного отделения или руководителям местного,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регионального отделения. В рапорте звучат слова о том, что отряд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(первичное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отделение)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Посвящению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готов.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исполнение Гимна Российской Федерации. Можно провести линейку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подъемом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флага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Письмом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Минпросвещения</w:t>
      </w:r>
      <w:proofErr w:type="spellEnd"/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России от 17.06.2022 N АБ-1611/06 «О направлении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Стандарта церемониала» (вместе со «Стандартом Церемонии поднятия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(спуска)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Государственного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флага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Федерации»,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утв.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Минпросвещения</w:t>
      </w:r>
      <w:proofErr w:type="spellEnd"/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России 06.06.2022);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парадная форма участников;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время проведения не должно превышать 20–30 минут;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ведущие в ритуальные или значимые моменты линейки должны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отдавать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четкие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команды.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Например</w:t>
      </w:r>
      <w:proofErr w:type="gramEnd"/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«Лидерам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отрядов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доложить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готовности к линейке!», «Внимание! Звучит Гимн Российской Федерации!»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 «Внимание! Вступающим в Движение первых произнести обещание!»;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использование приемов эмоционального влияния: торжественная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музыка при построении на линейку, завершении линейки, использование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стихов, </w:t>
      </w:r>
      <w:proofErr w:type="spellStart"/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речевок-кричалок</w:t>
      </w:r>
      <w:proofErr w:type="spellEnd"/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краткие содержательные выступления участников, гостей.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Посвящение предполагает произнесение вступающими в Движение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участниками-обучающимися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участниками-наставниками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обещания.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того, чтобы все, стоящие на линейке видели вступающих в движение,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лучше всего их поставить на линейке напротив ведущих. Обещание можно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произносить всем одновременно. Рекомендуется каждому вступающему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Движение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вручить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линейкой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открытку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текстом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обещания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символикой Движения первых.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четкого проведения церемонии произнесения обещания и вручения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значков процедуру необходимо отрепетировать заранее.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 время линейки можно провести процедуру награждения лучших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участников первичного отделения.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пригласить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линейку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гостей: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представителей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региональных, местных властей, руководителей организации, на базе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которой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создано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первичное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отделение,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руководителей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местного,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регионального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отделения,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родителей,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педагогов,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наставников.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Важно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определить выступающих, договориться с ними о краткости и примерном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содержании выступления.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проведения линейки необходимо: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наличие площадки, размеры которой позволяют разместиться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участникам, гостям и зрителям;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оформление площадки с применением символики Движения первых;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наличие аппаратуры для музыкального сопровождения;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подбор музыки;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микрофоны для ведущих;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открытки с текстами обещания для участников-обучающихся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участников-наставников;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значки Движения первых для вручения.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организовать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медиа-сопровождение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Посвящения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первые: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разместить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социальных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сетях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регионального,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местного,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первичного отделения Движения информацию и фотографии. Обязательно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участие детского медиа центра в освещении посвящения.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успешного проведения линейки необходимо отрепетировать</w:t>
      </w:r>
      <w:r w:rsid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основные элементы линейки.</w:t>
      </w:r>
    </w:p>
    <w:p w:rsidR="004D0A0C" w:rsidRDefault="004D0A0C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D0A0C" w:rsidRDefault="004D0A0C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D0A0C" w:rsidRDefault="004D0A0C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D0A0C" w:rsidRDefault="004D0A0C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D0A0C" w:rsidRDefault="004D0A0C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Дополнительные материалы для посвящения «первых»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Движенье первых потому зовется так,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каждый в чем-то первый на планете,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 волю собери внутри в кулак,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Ведь только ты за жизнь свою в ответе.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Дерзай, не бойся пробовать творить,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 еще только ищешь свою тропку,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не спеши ты детство торопить,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пусть шаги твои еще так робки,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 не страшись, что не такой, как все,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Ведь тех, кто славится великими делами,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Сначала тоже не могли понять совсем,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их непривычными тогда мечтами.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лишь с годами, осознав вполне,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Величье замысла и красоту свершенья,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Их гений признан был с другими наравне,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Открытие достойно восхищенья.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знать, быть может и тебе судьба,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Пророчит стать отцом больших открытий,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начинается все с малого шажка,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Вот с этих незначительных событий.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 первый, как и все дети вокруг,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гений может, но ты уникален,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Поэтому иди вперед мой друг,</w:t>
      </w:r>
    </w:p>
    <w:p w:rsidR="003A406F" w:rsidRPr="003A406F" w:rsidRDefault="003A406F" w:rsidP="003A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мир, что прекрасен так и многогранен.</w:t>
      </w:r>
    </w:p>
    <w:p w:rsidR="003A406F" w:rsidRDefault="003A406F" w:rsidP="004D0A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3A406F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Галина Логинова</w:t>
      </w:r>
    </w:p>
    <w:p w:rsidR="004D0A0C" w:rsidRPr="003A406F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740AB" w:rsidRPr="003A406F" w:rsidRDefault="009740AB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вдруг покажется пыльною и плоскою,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Злой и надоевшею вся Земля,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Вспомни, что за дальнею синею </w:t>
      </w:r>
      <w:proofErr w:type="spellStart"/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полоскою</w:t>
      </w:r>
      <w:proofErr w:type="spellEnd"/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Ветер треплет старые марселя.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Над морскими картами капитаны с трубками,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Дым пуская кольцами, спорят до утра,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у моря плотники топорами стукали –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Над ветрами синими рос корабль.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Крутобокий</w:t>
      </w:r>
      <w:proofErr w:type="spellEnd"/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маленький вырос, встал на стапели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спустился на воду он в урочный час.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потом на реях мы паруса поставили,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И, как сердце, вздрогнул наш компас.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 лучами яркими, над морскими кручами,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Положив на планшир тонкие клинки,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летим под парусом с рыбами летучими,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чайками, дельфинами наперегонки.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 крыльца, у лавочки мир пустой и маленький,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У крыльца, у лавочки куры да трава,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взойди на палубу, поднимись до салинга,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увидишь дальние острова.</w:t>
      </w:r>
    </w:p>
    <w:p w:rsidR="004D0A0C" w:rsidRPr="004D0A0C" w:rsidRDefault="004D0A0C" w:rsidP="004D0A0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4D0A0C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Владислав Крапивин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Костёр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легенды нам о боге,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боги мы с тобой.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Наши боги – те дороги,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ведут в последний бой.</w:t>
      </w:r>
    </w:p>
    <w:p w:rsid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Припев: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Барабан старается, трубач играет сбор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нет среди нас белоручек.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 гори, гори, мой костер –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Мой товарищ, мой друг, мой попутчик.</w:t>
      </w:r>
    </w:p>
    <w:p w:rsid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Кто куда – а мы лишь прямо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Через мрак на свет костра.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Прощай, мама! Прощай, папа!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Прощай, старшая сестра!..</w:t>
      </w:r>
    </w:p>
    <w:p w:rsidR="00D5732A" w:rsidRDefault="00D5732A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Припев: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Пламя разгорается на ветер, на простор.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Быть первыми время нас учит.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 гори, гори, мой костер –</w:t>
      </w:r>
    </w:p>
    <w:p w:rsidR="004D0A0C" w:rsidRPr="004D0A0C" w:rsidRDefault="004D0A0C" w:rsidP="004D0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Мой товарищ, мой друг, мой попутчик.</w:t>
      </w:r>
    </w:p>
    <w:p w:rsidR="004D0A0C" w:rsidRPr="004D0A0C" w:rsidRDefault="004D0A0C" w:rsidP="004D0A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4D0A0C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Булат Окуджава</w:t>
      </w:r>
    </w:p>
    <w:p w:rsidR="004D0A0C" w:rsidRPr="003A406F" w:rsidRDefault="004D0A0C" w:rsidP="003A4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0A0C" w:rsidRPr="003A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C4"/>
    <w:rsid w:val="003A406F"/>
    <w:rsid w:val="004D0A0C"/>
    <w:rsid w:val="004E49C4"/>
    <w:rsid w:val="0087624F"/>
    <w:rsid w:val="009740AB"/>
    <w:rsid w:val="00D5732A"/>
    <w:rsid w:val="00E2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7E48"/>
  <w15:chartTrackingRefBased/>
  <w15:docId w15:val="{2FCC90A9-D988-4B00-AA54-2464E6D9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ProBook</cp:lastModifiedBy>
  <cp:revision>3</cp:revision>
  <dcterms:created xsi:type="dcterms:W3CDTF">2023-09-20T11:04:00Z</dcterms:created>
  <dcterms:modified xsi:type="dcterms:W3CDTF">2023-09-20T11:20:00Z</dcterms:modified>
</cp:coreProperties>
</file>