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EA" w:rsidRPr="008227EA" w:rsidRDefault="00F84C5E" w:rsidP="000A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21 февраля</w:t>
      </w:r>
    </w:p>
    <w:p w:rsidR="00657ED6" w:rsidRDefault="00F84C5E" w:rsidP="000A4CA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</w:p>
    <w:p w:rsidR="008227EA" w:rsidRPr="008227EA" w:rsidRDefault="008227EA" w:rsidP="000A4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информационная справка</w:t>
      </w:r>
      <w:r w:rsidR="00F1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133E7" w:rsidRDefault="00D43CAC" w:rsidP="000133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Hlk116911926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страна</w:t>
      </w:r>
      <w:r w:rsidRPr="00D43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 в себе</w:t>
      </w:r>
      <w:r w:rsidRPr="00D43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разнообразие народов, проживающих на ее территории,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похвастаться</w:t>
      </w:r>
      <w:r w:rsidRPr="00D43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количеством языков, на которых они говорят. 193 народа, проживающих в России, используют приблизительно 277 языков (по другим данным – 295) и диалектов. Такая статистика приводится в Стратегии государственной национальной политики РФ на период до 2025 года и официальных данных Института языкознания РАН соответственно. Язык этноса помогает сохранять его историю и культуру, традиции и бытовой уклад. И сегодня ученые, педагоги и международные общественные организации ставят задачу — сберечь языковое богатство</w:t>
      </w:r>
      <w:r w:rsidR="0001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мира</w:t>
      </w:r>
      <w:r w:rsidRPr="00D43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3E7" w:rsidRPr="0001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несмотря на огромную ценность, языки во всем мире продолжают исчезать.</w:t>
      </w:r>
      <w:r w:rsidR="0001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3E7" w:rsidRPr="0001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Исчезновение любого языка означает потерю частицы общечеловеческого наследия.</w:t>
      </w:r>
    </w:p>
    <w:p w:rsidR="00F84C5E" w:rsidRDefault="00F84C5E" w:rsidP="000A4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Международный день родного языка был учрежден в 1999 году решением 30-й сессии Генеральной конференцией ЮНЕСКО. </w:t>
      </w:r>
    </w:p>
    <w:p w:rsidR="00D81C72" w:rsidRDefault="00F84C5E" w:rsidP="000A4CA5">
      <w:pPr>
        <w:spacing w:after="0" w:line="240" w:lineRule="auto"/>
        <w:ind w:firstLine="567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праздник отмечается 21 февраля</w:t>
      </w:r>
      <w:r w:rsidR="00DE5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Цель праздника – </w:t>
      </w:r>
      <w:r w:rsidR="00D8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="00D81C72" w:rsidRPr="00D8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языковому и культурному разнообразию и многоязычи</w:t>
      </w:r>
      <w:r w:rsidR="00D8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ю, </w:t>
      </w:r>
      <w:r w:rsidR="00F45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сохранению исчезаю</w:t>
      </w:r>
      <w:r w:rsidR="00D81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щих языков, культур и </w:t>
      </w:r>
      <w:r w:rsidR="00F45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народностей. </w:t>
      </w:r>
      <w:r w:rsidR="00D43CAC" w:rsidRPr="00D43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дата была выбрана в знак памяти событий 21 февраля 1952 года, когда в Дакке, столице нынешней Бангладеш, от пуль полицейских погибли студенты –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D43CAC" w:rsidRDefault="00D43CAC" w:rsidP="000A4CA5">
      <w:pPr>
        <w:pStyle w:val="a7"/>
        <w:shd w:val="clear" w:color="auto" w:fill="FBFBFB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731B4E" w:rsidRDefault="00BD63CF" w:rsidP="00731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Родные языки уникальны в том отношении, какой отпечаток они накладывают на каждого человека с момента рождения, наделяя его особым видением вещей, которые никогда на самом деле не </w:t>
      </w:r>
      <w:r w:rsidR="00731B4E"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исчезнут несмотря на то, что</w:t>
      </w:r>
      <w:r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впоследствии человек овладевает многими языками. Изучение иностранного языка — это способ познакомиться с другим вид</w:t>
      </w:r>
      <w:r w:rsidR="00E82F8C"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ением мира, с другими подходами</w:t>
      </w:r>
      <w:r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31B4E" w:rsidRPr="0073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31B4E" w:rsidRPr="000133E7" w:rsidRDefault="00731B4E" w:rsidP="00731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Деятельность по распространению родного языка способствует не только лингвистическому разнообразию и многоязычию, но и более полному пониманию языковых и культурных традиций во всем мире. </w:t>
      </w:r>
    </w:p>
    <w:p w:rsidR="009A3E41" w:rsidRPr="00E95597" w:rsidRDefault="009A3E41" w:rsidP="000A4CA5">
      <w:pPr>
        <w:pStyle w:val="a7"/>
        <w:shd w:val="clear" w:color="auto" w:fill="FBFBFB"/>
        <w:spacing w:before="0" w:beforeAutospacing="0" w:after="200" w:afterAutospacing="0"/>
        <w:ind w:firstLine="567"/>
        <w:jc w:val="both"/>
        <w:textAlignment w:val="baseline"/>
        <w:rPr>
          <w:rFonts w:ascii="Helvetica" w:hAnsi="Helvetica"/>
          <w:color w:val="000000"/>
        </w:rPr>
      </w:pPr>
    </w:p>
    <w:p w:rsidR="00BD63CF" w:rsidRPr="00BD63CF" w:rsidRDefault="00BD63CF" w:rsidP="000A4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D63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Существуют три концепции определения понятия «Родной язык».</w:t>
      </w:r>
    </w:p>
    <w:p w:rsidR="007825DF" w:rsidRDefault="00BD63CF" w:rsidP="000A4CA5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9559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Язык, усвоенный без обучения в детстве</w:t>
      </w:r>
      <w:r w:rsidRPr="00E955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находясь в соответствующей языковой среде («первый язык»)</w:t>
      </w:r>
      <w:r w:rsidR="009A3E41" w:rsidRPr="00E955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124A5" w:rsidRDefault="00BD63CF" w:rsidP="000A4CA5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825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Функционально первый язык. </w:t>
      </w:r>
      <w:r w:rsidRPr="00782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Родной яз</w:t>
      </w:r>
      <w:r w:rsidR="00782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ык отождествляется с языком,</w:t>
      </w:r>
      <w:r w:rsidR="00782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br/>
        <w:t>на</w:t>
      </w:r>
      <w:r w:rsidR="002E2F73" w:rsidRPr="00782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82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котором человек мыслит без дополнительного самоконтроля, с помощью которого легко и естественно выражает свои мысли в устной и письменной форме и которым человек владеет с наибольшей глубиной и полнотой.</w:t>
      </w:r>
    </w:p>
    <w:p w:rsidR="00BD63CF" w:rsidRPr="005124A5" w:rsidRDefault="009A3E41" w:rsidP="000A4CA5">
      <w:pPr>
        <w:pStyle w:val="a4"/>
        <w:numPr>
          <w:ilvl w:val="0"/>
          <w:numId w:val="25"/>
        </w:numPr>
        <w:spacing w:after="200" w:line="240" w:lineRule="auto"/>
        <w:ind w:left="0" w:firstLine="35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124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D63CF" w:rsidRPr="005124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Язык этнической самоидентификации</w:t>
      </w:r>
      <w:r w:rsidRPr="005124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  <w:r w:rsidR="005124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BD63CF" w:rsidRPr="005124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Родным языком признаётся язык народа или этнической группы, к которой относится человек, язык, связывающий его с предыдущими поколениями, их духовными приобретениями, служащий фундаментом этнической и национальной самоидентификации</w:t>
      </w:r>
      <w:r w:rsidRPr="005124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261F41" w:rsidRPr="00261F41" w:rsidRDefault="00261F41" w:rsidP="000A4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Традиционные</w:t>
      </w:r>
      <w:r w:rsidRPr="00261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ценности, на развитие которых направлено содержание федеральной концепции: </w:t>
      </w:r>
      <w:r w:rsidR="00E20172" w:rsidRPr="00E20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единство народов России,</w:t>
      </w:r>
      <w:r w:rsidR="00E20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0166" w:rsidRPr="001F1EAF">
        <w:rPr>
          <w:rFonts w:ascii="Times New Roman" w:eastAsia="Times New Roman" w:hAnsi="Times New Roman" w:cs="Times New Roman"/>
          <w:sz w:val="28"/>
          <w:szCs w:val="28"/>
        </w:rPr>
        <w:t>историческая память, преемственность поколений</w:t>
      </w:r>
      <w:r w:rsidR="0077251D" w:rsidRPr="001F1E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251D" w:rsidRPr="001F1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BBB" w:rsidRPr="0042788C">
        <w:rPr>
          <w:rFonts w:ascii="Times New Roman" w:eastAsia="Times New Roman" w:hAnsi="Times New Roman" w:cs="Times New Roman"/>
          <w:bCs/>
          <w:sz w:val="28"/>
          <w:szCs w:val="28"/>
        </w:rPr>
        <w:t>человечество, социальная солидарность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высокие нравственные идеалы</w:t>
      </w:r>
      <w:r w:rsidRPr="00261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61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1"/>
    <w:p w:rsidR="00261F41" w:rsidRDefault="00261F41" w:rsidP="000A4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1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Целевые ориентиры: </w:t>
      </w:r>
    </w:p>
    <w:p w:rsidR="002E2F73" w:rsidRPr="005124A5" w:rsidRDefault="00710166" w:rsidP="000A4CA5">
      <w:pPr>
        <w:pStyle w:val="a4"/>
        <w:numPr>
          <w:ilvl w:val="0"/>
          <w:numId w:val="26"/>
        </w:numPr>
        <w:spacing w:after="20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A5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традиционных ценностей</w:t>
      </w:r>
      <w:r w:rsidR="00B32FD3" w:rsidRPr="005124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FD3" w:rsidRPr="005124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24A5">
        <w:rPr>
          <w:rFonts w:ascii="Times New Roman" w:eastAsia="Times New Roman" w:hAnsi="Times New Roman" w:cs="Times New Roman"/>
          <w:sz w:val="28"/>
          <w:szCs w:val="28"/>
        </w:rPr>
        <w:t>беспечение их передачи от поколения к поколению</w:t>
      </w:r>
      <w:r w:rsidR="002E2F73" w:rsidRPr="00512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4A5" w:rsidRDefault="00184BBB" w:rsidP="000A4CA5">
      <w:pPr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1C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воспитание</w:t>
      </w:r>
      <w:r w:rsidR="009A3E41">
        <w:rPr>
          <w:rFonts w:ascii="Times New Roman" w:eastAsia="Times New Roman" w:hAnsi="Times New Roman" w:cs="Times New Roman"/>
          <w:sz w:val="28"/>
          <w:szCs w:val="28"/>
        </w:rPr>
        <w:t>: обучающийся</w:t>
      </w:r>
    </w:p>
    <w:p w:rsidR="001F1EAF" w:rsidRPr="005124A5" w:rsidRDefault="00184BBB" w:rsidP="000A4CA5">
      <w:pPr>
        <w:pStyle w:val="a4"/>
        <w:numPr>
          <w:ilvl w:val="0"/>
          <w:numId w:val="27"/>
        </w:numPr>
        <w:spacing w:after="0" w:line="240" w:lineRule="auto"/>
        <w:ind w:left="0" w:right="23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A5">
        <w:rPr>
          <w:rFonts w:ascii="Times New Roman" w:eastAsia="Times New Roman" w:hAnsi="Times New Roman" w:cs="Times New Roman"/>
          <w:sz w:val="28"/>
          <w:szCs w:val="28"/>
        </w:rPr>
        <w:t>проявляет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  <w:r w:rsidR="001F1EAF"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EAF" w:rsidRPr="005124A5" w:rsidRDefault="001F1EAF" w:rsidP="000A4CA5">
      <w:pPr>
        <w:pStyle w:val="a4"/>
        <w:numPr>
          <w:ilvl w:val="0"/>
          <w:numId w:val="27"/>
        </w:numPr>
        <w:spacing w:after="20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проявляет уважение к историческому и культурному наследию своего и других народов России.</w:t>
      </w:r>
    </w:p>
    <w:p w:rsidR="00300433" w:rsidRDefault="00300433" w:rsidP="000A4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4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Эстетическое воспитание: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обучающийся</w:t>
      </w:r>
      <w:r w:rsidR="001F1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24A5" w:rsidRDefault="001F1EAF" w:rsidP="000A4CA5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выражает понимание ценности отеч</w:t>
      </w:r>
      <w:r w:rsidR="005124A5"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ественного и мирового языкового</w:t>
      </w:r>
      <w:r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наследия</w:t>
      </w:r>
      <w:r w:rsidR="009A3E41"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1EAF" w:rsidRPr="005124A5" w:rsidRDefault="001F1EAF" w:rsidP="000A4CA5">
      <w:pPr>
        <w:pStyle w:val="a4"/>
        <w:numPr>
          <w:ilvl w:val="0"/>
          <w:numId w:val="27"/>
        </w:numPr>
        <w:spacing w:after="20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 на самовыражение в разных видах искусства</w:t>
      </w:r>
      <w:r w:rsidR="009A3E41" w:rsidRP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3E41" w:rsidRDefault="00493EAF" w:rsidP="000A4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 w:rsidRPr="00822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февраля 202</w:t>
      </w:r>
      <w:r w:rsidR="00C00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12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4849" w:rsidRDefault="00493EAF" w:rsidP="000A4CA5">
      <w:pPr>
        <w:pStyle w:val="Default"/>
        <w:spacing w:after="20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хештеги мероприятия:</w:t>
      </w:r>
      <w:r w:rsidR="005124A5">
        <w:rPr>
          <w:rFonts w:asciiTheme="minorHAnsi" w:hAnsiTheme="minorHAnsi"/>
        </w:rPr>
        <w:t xml:space="preserve"> </w:t>
      </w:r>
      <w:r w:rsidR="003A3B89" w:rsidRPr="003A3B89">
        <w:rPr>
          <w:rFonts w:ascii="Times New Roman" w:hAnsi="Times New Roman" w:cs="Times New Roman"/>
          <w:sz w:val="28"/>
          <w:szCs w:val="28"/>
        </w:rPr>
        <w:t>#навигаторыдетства</w:t>
      </w:r>
      <w:r w:rsidR="003A3B89">
        <w:rPr>
          <w:rFonts w:ascii="Times New Roman" w:hAnsi="Times New Roman" w:cs="Times New Roman"/>
          <w:sz w:val="28"/>
          <w:szCs w:val="28"/>
        </w:rPr>
        <w:t xml:space="preserve"> </w:t>
      </w:r>
      <w:r w:rsidR="003A3B89" w:rsidRPr="003A3B89">
        <w:rPr>
          <w:rFonts w:ascii="Times New Roman" w:hAnsi="Times New Roman" w:cs="Times New Roman"/>
          <w:sz w:val="28"/>
          <w:szCs w:val="28"/>
        </w:rPr>
        <w:t xml:space="preserve">#Росдетцентр </w:t>
      </w:r>
      <w:r w:rsidR="00184BBB" w:rsidRPr="006B2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</w:t>
      </w:r>
      <w:r w:rsidR="0018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навигаторкультуры</w:t>
      </w:r>
    </w:p>
    <w:p w:rsidR="00D0072B" w:rsidRPr="0083495C" w:rsidRDefault="00493EAF" w:rsidP="000A4CA5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2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Механика проведения</w:t>
      </w:r>
      <w:r w:rsidR="00F14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71649" w:rsidRDefault="00871649" w:rsidP="000A4CA5">
      <w:pPr>
        <w:pStyle w:val="a4"/>
        <w:numPr>
          <w:ilvl w:val="0"/>
          <w:numId w:val="17"/>
        </w:numPr>
        <w:spacing w:after="20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образование, СПО) на основе традиций образовательной организации.</w:t>
      </w:r>
    </w:p>
    <w:p w:rsidR="000F1E6D" w:rsidRDefault="000F1E6D" w:rsidP="000A4CA5">
      <w:pPr>
        <w:pStyle w:val="Default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1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Фотозона «Моя любовь к родному языку»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F1E6D" w:rsidRDefault="000F1E6D" w:rsidP="000133E7">
      <w:pPr>
        <w:pStyle w:val="Default"/>
        <w:ind w:firstLine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Советнику директора воспитанию и взаимодействию с детскими общественными объединениями предлагается со вместо с активном школы подготовить фотозону в центрально</w:t>
      </w:r>
      <w:r w:rsidR="00C00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</w:t>
      </w:r>
      <w:r w:rsidR="00C00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ле. Фотозона должна отображать тематику дня.</w:t>
      </w:r>
    </w:p>
    <w:p w:rsidR="00D7333B" w:rsidRDefault="000F1E6D" w:rsidP="000A4CA5">
      <w:pPr>
        <w:pStyle w:val="Default"/>
        <w:ind w:firstLine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фотозоны предлагается совместно со школьной 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(муниципальной, городской) организовать в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ыставку словарей народов России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их популяризации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3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ожно предложить 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D7333B" w:rsidRP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7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коды для считывания электронных словарей.</w:t>
      </w:r>
    </w:p>
    <w:p w:rsidR="00840D75" w:rsidRPr="006748CB" w:rsidRDefault="00D7333B" w:rsidP="000A4CA5">
      <w:pPr>
        <w:pStyle w:val="Default"/>
        <w:spacing w:after="200"/>
        <w:ind w:firstLine="10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3D7F49">
        <w:rPr>
          <w:rFonts w:ascii="Times New Roman" w:hAnsi="Times New Roman" w:cs="Times New Roman"/>
          <w:color w:val="262626"/>
          <w:sz w:val="28"/>
        </w:rPr>
        <w:t xml:space="preserve">Для создания атмосферы можно включать записи </w:t>
      </w:r>
      <w:r w:rsidR="000133E7">
        <w:rPr>
          <w:rFonts w:ascii="Times New Roman" w:hAnsi="Times New Roman" w:cs="Times New Roman"/>
          <w:color w:val="262626"/>
          <w:sz w:val="28"/>
        </w:rPr>
        <w:t xml:space="preserve">строчек </w:t>
      </w:r>
      <w:r w:rsidRPr="003D7F49">
        <w:rPr>
          <w:rFonts w:ascii="Times New Roman" w:hAnsi="Times New Roman" w:cs="Times New Roman"/>
          <w:color w:val="262626"/>
          <w:sz w:val="28"/>
        </w:rPr>
        <w:t>стихов</w:t>
      </w:r>
      <w:r w:rsidR="000133E7">
        <w:rPr>
          <w:rFonts w:ascii="Times New Roman" w:hAnsi="Times New Roman" w:cs="Times New Roman"/>
          <w:color w:val="262626"/>
          <w:sz w:val="28"/>
        </w:rPr>
        <w:t xml:space="preserve"> или отдельных слов</w:t>
      </w:r>
      <w:r w:rsidRPr="003D7F49">
        <w:rPr>
          <w:rFonts w:ascii="Times New Roman" w:hAnsi="Times New Roman" w:cs="Times New Roman"/>
          <w:color w:val="262626"/>
          <w:sz w:val="28"/>
        </w:rPr>
        <w:t xml:space="preserve"> на разных языках народов России, а также</w:t>
      </w:r>
      <w:r w:rsidR="003D7F49">
        <w:rPr>
          <w:rFonts w:ascii="Times New Roman" w:hAnsi="Times New Roman" w:cs="Times New Roman"/>
          <w:color w:val="262626"/>
          <w:sz w:val="28"/>
        </w:rPr>
        <w:t xml:space="preserve"> </w:t>
      </w:r>
      <w:r w:rsidR="002F518F">
        <w:rPr>
          <w:rFonts w:ascii="Times New Roman" w:hAnsi="Times New Roman" w:cs="Times New Roman"/>
          <w:color w:val="262626"/>
          <w:sz w:val="28"/>
        </w:rPr>
        <w:t>известные в России кинофильмов,</w:t>
      </w:r>
      <w:r w:rsidR="000133E7">
        <w:rPr>
          <w:rFonts w:ascii="Times New Roman" w:hAnsi="Times New Roman" w:cs="Times New Roman"/>
          <w:color w:val="262626"/>
          <w:sz w:val="28"/>
        </w:rPr>
        <w:t xml:space="preserve"> </w:t>
      </w:r>
      <w:r w:rsidRPr="003D7F49">
        <w:rPr>
          <w:rFonts w:ascii="Times New Roman" w:hAnsi="Times New Roman" w:cs="Times New Roman"/>
          <w:color w:val="262626"/>
          <w:sz w:val="28"/>
        </w:rPr>
        <w:t>и мультфильм</w:t>
      </w:r>
      <w:r w:rsidR="006748CB">
        <w:rPr>
          <w:rFonts w:ascii="Times New Roman" w:hAnsi="Times New Roman" w:cs="Times New Roman"/>
          <w:color w:val="262626"/>
          <w:sz w:val="28"/>
        </w:rPr>
        <w:t>ов, переведенные на другой язык</w:t>
      </w:r>
      <w:r w:rsidR="002E2F73" w:rsidRPr="006748CB">
        <w:rPr>
          <w:rFonts w:ascii="Times New Roman" w:hAnsi="Times New Roman" w:cs="Times New Roman"/>
          <w:sz w:val="28"/>
          <w:szCs w:val="28"/>
        </w:rPr>
        <w:t>.</w:t>
      </w:r>
    </w:p>
    <w:p w:rsidR="00D36302" w:rsidRDefault="0023685A" w:rsidP="000A4CA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</w:t>
      </w:r>
      <w:r w:rsidR="002E7C4A">
        <w:rPr>
          <w:rFonts w:ascii="Times New Roman" w:hAnsi="Times New Roman" w:cs="Times New Roman"/>
          <w:b/>
          <w:sz w:val="28"/>
          <w:szCs w:val="28"/>
        </w:rPr>
        <w:t xml:space="preserve"> творческое </w:t>
      </w:r>
      <w:r w:rsidR="00083A3F" w:rsidRPr="00083A3F">
        <w:rPr>
          <w:rFonts w:ascii="Times New Roman" w:hAnsi="Times New Roman" w:cs="Times New Roman"/>
          <w:b/>
          <w:sz w:val="28"/>
          <w:szCs w:val="28"/>
        </w:rPr>
        <w:t>«Привет, друг!»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402F" w:rsidRDefault="00B4402F" w:rsidP="000A4CA5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3B782E" w:rsidRPr="003B782E">
        <w:rPr>
          <w:rFonts w:ascii="Times New Roman" w:hAnsi="Times New Roman" w:cs="Times New Roman"/>
          <w:sz w:val="28"/>
          <w:szCs w:val="28"/>
        </w:rPr>
        <w:t>1 – 11класс.</w:t>
      </w:r>
    </w:p>
    <w:p w:rsidR="00D36302" w:rsidRDefault="00D36302" w:rsidP="000A4CA5">
      <w:pPr>
        <w:pStyle w:val="a4"/>
        <w:spacing w:after="20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D36302">
        <w:rPr>
          <w:rFonts w:ascii="Times New Roman" w:hAnsi="Times New Roman" w:cs="Times New Roman"/>
          <w:sz w:val="28"/>
          <w:szCs w:val="28"/>
        </w:rPr>
        <w:lastRenderedPageBreak/>
        <w:t>Коллективно-творческое дело (КТД) — это общественно-важное дело, творческое и коллективное, которое обогащает коллектив и личность социально ценным опытом, открывает широкий простор для деятельности, позволяет каждому проявить и совершенствовать лучшие челов</w:t>
      </w:r>
      <w:r>
        <w:rPr>
          <w:rFonts w:ascii="Times New Roman" w:hAnsi="Times New Roman" w:cs="Times New Roman"/>
          <w:sz w:val="28"/>
          <w:szCs w:val="28"/>
        </w:rPr>
        <w:t>еческие задатки</w:t>
      </w:r>
      <w:r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и способности, потребности и отношения, расти нравственно и духовно.</w:t>
      </w:r>
    </w:p>
    <w:p w:rsidR="00D36302" w:rsidRPr="00D36302" w:rsidRDefault="00D36302" w:rsidP="000A4CA5">
      <w:pPr>
        <w:pStyle w:val="a4"/>
        <w:spacing w:after="20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подробное описание этапов осуществления КТД смотреть</w:t>
      </w:r>
      <w:r>
        <w:rPr>
          <w:rFonts w:ascii="Times New Roman" w:hAnsi="Times New Roman" w:cs="Times New Roman"/>
          <w:sz w:val="28"/>
          <w:szCs w:val="28"/>
        </w:rPr>
        <w:br/>
        <w:t>в приложение 1.</w:t>
      </w:r>
    </w:p>
    <w:p w:rsidR="001B1453" w:rsidRDefault="00083A3F" w:rsidP="000A4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3F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предлагается провести творческий мастер-класс по созданию «облака слов»</w:t>
      </w:r>
      <w:r w:rsidR="001B1453">
        <w:rPr>
          <w:rFonts w:ascii="Times New Roman" w:hAnsi="Times New Roman" w:cs="Times New Roman"/>
          <w:sz w:val="28"/>
          <w:szCs w:val="28"/>
        </w:rPr>
        <w:t>.</w:t>
      </w:r>
      <w:r w:rsidRPr="0008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D3" w:rsidRPr="007F58F7" w:rsidRDefault="00083A3F" w:rsidP="000A4CA5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Облако слов</w:t>
      </w:r>
      <w:r w:rsidR="00B73417" w:rsidRPr="007F5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</w:t>
      </w:r>
      <w:r w:rsidR="00B7341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A3F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визуальное представление списка категорий или тегов, также называемых метками, ярл</w:t>
      </w:r>
      <w:r w:rsidR="001B1453">
        <w:rPr>
          <w:rFonts w:ascii="Times New Roman" w:hAnsi="Times New Roman" w:cs="Times New Roman"/>
          <w:sz w:val="28"/>
          <w:szCs w:val="28"/>
          <w:shd w:val="clear" w:color="auto" w:fill="FFFFFF"/>
        </w:rPr>
        <w:t>ыками, ключевыми словами и т.п. Можно</w:t>
      </w:r>
      <w:r w:rsidRPr="0008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слово «привет» на языках народов России и мира, или придумать свое слово. Работу </w:t>
      </w:r>
      <w:r w:rsidR="00B4402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в виде небольшой открытке (</w:t>
      </w:r>
      <w:hyperlink r:id="rId8" w:history="1">
        <w:r w:rsidR="007F58F7" w:rsidRPr="00427D40">
          <w:rPr>
            <w:rStyle w:val="a3"/>
            <w:rFonts w:ascii="Times New Roman" w:hAnsi="Times New Roman" w:cs="Times New Roman"/>
            <w:color w:val="1F4E79" w:themeColor="accent1" w:themeShade="80"/>
            <w:sz w:val="28"/>
            <w:szCs w:val="28"/>
            <w:shd w:val="clear" w:color="auto" w:fill="FFFFFF"/>
          </w:rPr>
          <w:t>сайт</w:t>
        </w:r>
      </w:hyperlink>
      <w:r w:rsidR="007F58F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можно использовать для вдохновения</w:t>
      </w:r>
      <w:r w:rsidR="00B4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после </w:t>
      </w:r>
      <w:r w:rsidR="007F58F7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</w:t>
      </w:r>
      <w:r w:rsidR="00B4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блока </w:t>
      </w:r>
      <w:r w:rsidR="007F58F7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устроить обмен открытками.</w:t>
      </w:r>
    </w:p>
    <w:p w:rsidR="00A1618E" w:rsidRDefault="00A1618E" w:rsidP="000A4CA5">
      <w:pPr>
        <w:pStyle w:val="a4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квартирник.</w:t>
      </w:r>
    </w:p>
    <w:p w:rsidR="005E58AF" w:rsidRDefault="00570DFD" w:rsidP="000A4CA5">
      <w:pPr>
        <w:pStyle w:val="a4"/>
        <w:spacing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18E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предлагается совместно с учителями родного языка провести открыты</w:t>
      </w:r>
      <w:r w:rsidR="0079670C" w:rsidRPr="00A1618E">
        <w:rPr>
          <w:rFonts w:ascii="Times New Roman" w:hAnsi="Times New Roman" w:cs="Times New Roman"/>
          <w:sz w:val="28"/>
          <w:szCs w:val="28"/>
        </w:rPr>
        <w:t>е чтения поэзии</w:t>
      </w:r>
      <w:r w:rsidR="008C72E2" w:rsidRPr="00A1618E">
        <w:rPr>
          <w:rFonts w:ascii="Times New Roman" w:hAnsi="Times New Roman" w:cs="Times New Roman"/>
          <w:sz w:val="28"/>
          <w:szCs w:val="28"/>
        </w:rPr>
        <w:t xml:space="preserve"> и и</w:t>
      </w:r>
      <w:r w:rsidR="005E58AF">
        <w:rPr>
          <w:rFonts w:ascii="Times New Roman" w:hAnsi="Times New Roman" w:cs="Times New Roman"/>
          <w:sz w:val="28"/>
          <w:szCs w:val="28"/>
        </w:rPr>
        <w:t>сполнение песен на родном языке,</w:t>
      </w:r>
      <w:r w:rsidR="005E58AF">
        <w:rPr>
          <w:rFonts w:ascii="Times New Roman" w:hAnsi="Times New Roman" w:cs="Times New Roman"/>
          <w:sz w:val="28"/>
          <w:szCs w:val="28"/>
        </w:rPr>
        <w:br/>
        <w:t xml:space="preserve">а также поставить на сцене отрывок из сказки на </w:t>
      </w:r>
      <w:r w:rsidR="000A4CA5">
        <w:rPr>
          <w:rFonts w:ascii="Times New Roman" w:hAnsi="Times New Roman" w:cs="Times New Roman"/>
          <w:sz w:val="28"/>
          <w:szCs w:val="28"/>
        </w:rPr>
        <w:t>родном языке. Сказки могут быть поставлены на новый лад во время самого вечера.</w:t>
      </w:r>
      <w:r w:rsidRPr="00A1618E">
        <w:rPr>
          <w:rFonts w:ascii="Times New Roman" w:hAnsi="Times New Roman" w:cs="Times New Roman"/>
          <w:sz w:val="28"/>
          <w:szCs w:val="28"/>
        </w:rPr>
        <w:t xml:space="preserve"> Обучающиеся любых возрастов могут принять участие в данном мероприятии как в </w:t>
      </w:r>
      <w:r w:rsidR="006748CB" w:rsidRPr="00A1618E">
        <w:rPr>
          <w:rFonts w:ascii="Times New Roman" w:hAnsi="Times New Roman" w:cs="Times New Roman"/>
          <w:sz w:val="28"/>
          <w:szCs w:val="28"/>
        </w:rPr>
        <w:t>онлайн, так и в офлайн</w:t>
      </w:r>
      <w:r w:rsidR="000133E7">
        <w:rPr>
          <w:rFonts w:ascii="Times New Roman" w:hAnsi="Times New Roman" w:cs="Times New Roman"/>
          <w:sz w:val="28"/>
          <w:szCs w:val="28"/>
        </w:rPr>
        <w:t>-</w:t>
      </w:r>
      <w:r w:rsidR="006748CB" w:rsidRPr="00A1618E">
        <w:rPr>
          <w:rFonts w:ascii="Times New Roman" w:hAnsi="Times New Roman" w:cs="Times New Roman"/>
          <w:sz w:val="28"/>
          <w:szCs w:val="28"/>
        </w:rPr>
        <w:t>формате.</w:t>
      </w:r>
      <w:r w:rsidR="000A4CA5">
        <w:rPr>
          <w:rFonts w:ascii="Times New Roman" w:hAnsi="Times New Roman" w:cs="Times New Roman"/>
          <w:sz w:val="28"/>
          <w:szCs w:val="28"/>
        </w:rPr>
        <w:t xml:space="preserve"> Приветствуется творческий подход к данному формату.</w:t>
      </w:r>
    </w:p>
    <w:p w:rsidR="005E58AF" w:rsidRPr="005E58AF" w:rsidRDefault="004B7381" w:rsidP="000A4CA5">
      <w:pPr>
        <w:pStyle w:val="a4"/>
        <w:spacing w:after="20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58AF" w:rsidRPr="00427D40">
          <w:rPr>
            <w:rStyle w:val="a3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Сайт</w:t>
        </w:r>
      </w:hyperlink>
      <w:r w:rsidR="005E58AF">
        <w:rPr>
          <w:rFonts w:ascii="Times New Roman" w:hAnsi="Times New Roman" w:cs="Times New Roman"/>
          <w:sz w:val="28"/>
          <w:szCs w:val="28"/>
        </w:rPr>
        <w:t>, на котором представлены сказки народов России.</w:t>
      </w:r>
    </w:p>
    <w:p w:rsidR="005E58AF" w:rsidRDefault="005E58AF" w:rsidP="000A4CA5">
      <w:pPr>
        <w:pStyle w:val="a4"/>
        <w:numPr>
          <w:ilvl w:val="0"/>
          <w:numId w:val="17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AF">
        <w:rPr>
          <w:rFonts w:ascii="Times New Roman" w:hAnsi="Times New Roman" w:cs="Times New Roman"/>
          <w:b/>
          <w:sz w:val="28"/>
          <w:szCs w:val="28"/>
        </w:rPr>
        <w:t>Кинолекторий по сказкам народов России</w:t>
      </w:r>
    </w:p>
    <w:p w:rsidR="005E58AF" w:rsidRDefault="005E58AF" w:rsidP="000A4CA5">
      <w:pPr>
        <w:pStyle w:val="a4"/>
        <w:spacing w:after="0" w:line="240" w:lineRule="auto"/>
        <w:ind w:left="10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5E58AF">
        <w:rPr>
          <w:rFonts w:ascii="Times New Roman" w:hAnsi="Times New Roman" w:cs="Times New Roman"/>
          <w:sz w:val="28"/>
          <w:szCs w:val="28"/>
        </w:rPr>
        <w:t>1 – 11 классы.</w:t>
      </w:r>
    </w:p>
    <w:p w:rsidR="00427D40" w:rsidRPr="00427D40" w:rsidRDefault="00427D40" w:rsidP="00427D40">
      <w:pPr>
        <w:pStyle w:val="a4"/>
        <w:spacing w:after="0" w:line="240" w:lineRule="auto"/>
        <w:ind w:left="0" w:firstLine="1066"/>
        <w:contextualSpacing w:val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директора предлагается организовать просмотр мультипликационного сер</w:t>
      </w:r>
      <w:r w:rsidR="000133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ала «Гора самоцветов» по мотивам сказок народов России (</w:t>
      </w:r>
      <w:hyperlink r:id="rId10" w:history="1">
        <w:r w:rsidRPr="00427D40">
          <w:rPr>
            <w:rStyle w:val="a3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ссылка на сайт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где представлены мультфильмы). </w:t>
      </w:r>
      <w:r w:rsidRPr="00427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Обратите внимание, что на разные мультфильмы стоит разный возрастной ценз.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450">
        <w:rPr>
          <w:rStyle w:val="c0"/>
          <w:rFonts w:ascii="Times New Roman" w:hAnsi="Times New Roman"/>
          <w:sz w:val="28"/>
          <w:szCs w:val="28"/>
        </w:rPr>
        <w:t>Вы можете выбрать другую художественную или документальн</w:t>
      </w:r>
      <w:r>
        <w:rPr>
          <w:rStyle w:val="c0"/>
          <w:rFonts w:ascii="Times New Roman" w:hAnsi="Times New Roman"/>
          <w:sz w:val="28"/>
          <w:szCs w:val="28"/>
        </w:rPr>
        <w:t>ую картину в рамках действия ФЗ</w:t>
      </w:r>
      <w:r>
        <w:rPr>
          <w:rStyle w:val="c0"/>
          <w:rFonts w:ascii="Times New Roman" w:hAnsi="Times New Roman"/>
          <w:sz w:val="28"/>
          <w:szCs w:val="28"/>
        </w:rPr>
        <w:br/>
      </w:r>
      <w:r w:rsidRPr="00C53450">
        <w:rPr>
          <w:rStyle w:val="c0"/>
          <w:rFonts w:ascii="Times New Roman" w:hAnsi="Times New Roman"/>
          <w:sz w:val="28"/>
          <w:szCs w:val="28"/>
        </w:rPr>
        <w:t xml:space="preserve">«О защите детей от информации, </w:t>
      </w:r>
      <w:r w:rsidRPr="00C53450">
        <w:rPr>
          <w:rFonts w:ascii="Times New Roman" w:hAnsi="Times New Roman"/>
          <w:sz w:val="28"/>
          <w:szCs w:val="28"/>
          <w:shd w:val="clear" w:color="auto" w:fill="FFFFFF"/>
        </w:rPr>
        <w:t>причиняющей вред их здоровью и развитию</w:t>
      </w:r>
      <w:r w:rsidRPr="00C53450">
        <w:rPr>
          <w:rStyle w:val="c0"/>
          <w:rFonts w:ascii="Times New Roman" w:hAnsi="Times New Roman"/>
          <w:sz w:val="28"/>
          <w:szCs w:val="28"/>
        </w:rPr>
        <w:t>».</w:t>
      </w:r>
    </w:p>
    <w:p w:rsidR="00AA29FC" w:rsidRPr="00427D40" w:rsidRDefault="00427D40" w:rsidP="00AA29FC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просмотра перейти к обсуждению в формате открытого диалога. Во время обсуждения </w:t>
      </w:r>
      <w:r w:rsidRPr="00C53450">
        <w:rPr>
          <w:rFonts w:ascii="Times New Roman" w:eastAsia="Times New Roman" w:hAnsi="Times New Roman" w:cs="Times New Roman"/>
          <w:sz w:val="28"/>
          <w:szCs w:val="28"/>
        </w:rPr>
        <w:t>важно сохранять уважение и бережное отношение между обучающимися. Со всеми участниками об</w:t>
      </w:r>
      <w:r w:rsidR="00731D5C">
        <w:rPr>
          <w:rFonts w:ascii="Times New Roman" w:eastAsia="Times New Roman" w:hAnsi="Times New Roman" w:cs="Times New Roman"/>
          <w:sz w:val="28"/>
          <w:szCs w:val="28"/>
        </w:rPr>
        <w:t>суждения ведущий договаривается</w:t>
      </w:r>
      <w:r w:rsidR="00731D5C">
        <w:rPr>
          <w:rFonts w:ascii="Times New Roman" w:eastAsia="Times New Roman" w:hAnsi="Times New Roman" w:cs="Times New Roman"/>
          <w:sz w:val="28"/>
          <w:szCs w:val="28"/>
        </w:rPr>
        <w:br/>
      </w:r>
      <w:r w:rsidRPr="00C53450">
        <w:rPr>
          <w:rFonts w:ascii="Times New Roman" w:eastAsia="Times New Roman" w:hAnsi="Times New Roman" w:cs="Times New Roman"/>
          <w:sz w:val="28"/>
          <w:szCs w:val="28"/>
        </w:rPr>
        <w:t>о важных правилах: участники не имеют права кого-либо критиковать, спорить. Они могут высказать только своё мнение. Необходимо уважать и принимать мнение другого, даже если оно сильно не совпадает с собственным. Н</w:t>
      </w:r>
      <w:r w:rsidR="00AA29FC">
        <w:rPr>
          <w:rFonts w:ascii="Times New Roman" w:eastAsia="Times New Roman" w:hAnsi="Times New Roman" w:cs="Times New Roman"/>
          <w:sz w:val="28"/>
          <w:szCs w:val="28"/>
        </w:rPr>
        <w:t>е превращать обсуждение в ссору.</w:t>
      </w:r>
    </w:p>
    <w:p w:rsidR="005E58AF" w:rsidRDefault="000A4CA5" w:rsidP="000A4CA5">
      <w:pPr>
        <w:pStyle w:val="a4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Пластилиновый м</w:t>
      </w:r>
      <w:r w:rsidRPr="000A4CA5">
        <w:rPr>
          <w:rFonts w:ascii="Times New Roman" w:hAnsi="Times New Roman" w:cs="Times New Roman"/>
          <w:b/>
          <w:sz w:val="28"/>
          <w:szCs w:val="28"/>
        </w:rPr>
        <w:t>ультфильм «Сказки народов России»</w:t>
      </w:r>
    </w:p>
    <w:p w:rsidR="000133E7" w:rsidRDefault="000133E7" w:rsidP="000133E7">
      <w:pPr>
        <w:pStyle w:val="a4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5E58AF">
        <w:rPr>
          <w:rFonts w:ascii="Times New Roman" w:hAnsi="Times New Roman" w:cs="Times New Roman"/>
          <w:sz w:val="28"/>
          <w:szCs w:val="28"/>
        </w:rPr>
        <w:t>1 – 11 классы.</w:t>
      </w:r>
    </w:p>
    <w:p w:rsidR="000A4CA5" w:rsidRDefault="000A4CA5" w:rsidP="000A4CA5">
      <w:pPr>
        <w:pStyle w:val="a4"/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Советнику директора по воспитанию и взаимодействию с детскими общественными объединениями предлагается совместно с обучающимися создать пластилиновый мультфильм по сказкам народов России. За основу работы можно воспользоваться </w:t>
      </w:r>
      <w:hyperlink r:id="rId11" w:history="1">
        <w:r w:rsidRPr="00427D40">
          <w:rPr>
            <w:rStyle w:val="a3"/>
            <w:rFonts w:ascii="Times New Roman" w:hAnsi="Times New Roman" w:cs="Times New Roman"/>
            <w:color w:val="1F4E79" w:themeColor="accent1" w:themeShade="80"/>
            <w:sz w:val="28"/>
            <w:szCs w:val="28"/>
            <w:shd w:val="clear" w:color="auto" w:fill="FFFFFF"/>
          </w:rPr>
          <w:t>сайтом</w:t>
        </w:r>
      </w:hyperlink>
      <w:r w:rsidR="00427D40" w:rsidRPr="00427D40">
        <w:rPr>
          <w:rFonts w:ascii="Times New Roman" w:hAnsi="Times New Roman" w:cs="Times New Roman"/>
          <w:color w:val="222A35" w:themeColor="text2" w:themeShade="80"/>
          <w:sz w:val="28"/>
          <w:szCs w:val="28"/>
          <w:shd w:val="clear" w:color="auto" w:fill="FFFFFF"/>
        </w:rPr>
        <w:t>,</w:t>
      </w:r>
      <w:r w:rsidR="00427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котором представлены сказки народов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CA5" w:rsidRPr="00427D40" w:rsidRDefault="000A4CA5" w:rsidP="00427D40">
      <w:pPr>
        <w:pStyle w:val="a4"/>
        <w:tabs>
          <w:tab w:val="left" w:pos="1276"/>
        </w:tabs>
        <w:spacing w:after="200" w:line="240" w:lineRule="auto"/>
        <w:ind w:left="0" w:firstLine="106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Готовый мультфильм необходимо опубликовать в социальной сети «ВКонтакте» на официальной странице образовательной организации с общими хештегами мероприятия и </w:t>
      </w:r>
      <w:r w:rsidR="00731D5C" w:rsidRPr="00731D5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#сказкинавигаторов</w:t>
      </w:r>
      <w:r w:rsidRPr="00731D5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работы будут опубликованы на официальной странице «</w:t>
      </w:r>
      <w:r w:rsidR="00427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Навигаторы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27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ва».</w:t>
      </w:r>
    </w:p>
    <w:p w:rsidR="0023685A" w:rsidRDefault="0023685A" w:rsidP="000A4C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85A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проект «Открытый урок».</w:t>
      </w:r>
    </w:p>
    <w:p w:rsidR="000A4CA5" w:rsidRPr="0023685A" w:rsidRDefault="000A4CA5" w:rsidP="000A4CA5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0A4CA5">
        <w:rPr>
          <w:rFonts w:ascii="Times New Roman" w:eastAsia="Times New Roman" w:hAnsi="Times New Roman" w:cs="Times New Roman"/>
          <w:sz w:val="28"/>
          <w:szCs w:val="28"/>
        </w:rPr>
        <w:t>1 – 11 классы.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685A" w:rsidRDefault="0023685A" w:rsidP="000A4CA5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450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3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объединениями предлагается провести </w:t>
      </w:r>
      <w:r w:rsidRPr="00832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открытый урок «</w:t>
      </w:r>
      <w:r w:rsidR="000A4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Международный день родного языка</w:t>
      </w:r>
      <w:r w:rsidRPr="00832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материалах, предложенных Институтом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воспитания.</w:t>
      </w:r>
    </w:p>
    <w:p w:rsidR="000A4CA5" w:rsidRDefault="004B7381" w:rsidP="00AA29FC">
      <w:pPr>
        <w:pStyle w:val="a4"/>
        <w:spacing w:after="200" w:line="240" w:lineRule="auto"/>
        <w:ind w:left="0" w:firstLine="720"/>
        <w:contextualSpacing w:val="0"/>
        <w:jc w:val="both"/>
        <w:rPr>
          <w:rStyle w:val="a3"/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hyperlink r:id="rId12" w:history="1">
        <w:r w:rsidR="0023685A" w:rsidRPr="00427D40">
          <w:rPr>
            <w:rStyle w:val="a3"/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</w:rPr>
          <w:t>Ссылка для скачивания.</w:t>
        </w:r>
      </w:hyperlink>
    </w:p>
    <w:p w:rsidR="00AA29FC" w:rsidRPr="00423548" w:rsidRDefault="00AA29FC" w:rsidP="00AA2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8">
        <w:rPr>
          <w:rFonts w:ascii="Times New Roman" w:hAnsi="Times New Roman" w:cs="Times New Roman"/>
          <w:b/>
          <w:sz w:val="28"/>
          <w:szCs w:val="28"/>
        </w:rPr>
        <w:t>Подготовка отчетного материала.</w:t>
      </w:r>
    </w:p>
    <w:p w:rsidR="00AA29FC" w:rsidRDefault="00AA29FC" w:rsidP="00AA29FC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видеоматериал для отчетного ролика:</w:t>
      </w:r>
    </w:p>
    <w:p w:rsidR="00AA29FC" w:rsidRDefault="00AA29FC" w:rsidP="00AA29FC">
      <w:pPr>
        <w:pStyle w:val="a7"/>
        <w:numPr>
          <w:ilvl w:val="0"/>
          <w:numId w:val="30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:rsidR="00AA29FC" w:rsidRDefault="00AA29FC" w:rsidP="00AA29F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:rsidR="00AA29FC" w:rsidRDefault="00AA29FC" w:rsidP="00AA29F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видеоматериалу.</w:t>
      </w:r>
    </w:p>
    <w:p w:rsidR="00AA29FC" w:rsidRDefault="00AA29FC" w:rsidP="00AA29FC">
      <w:pPr>
        <w:pStyle w:val="a7"/>
        <w:numPr>
          <w:ilvl w:val="0"/>
          <w:numId w:val="31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совместной деятельности: </w:t>
      </w:r>
    </w:p>
    <w:p w:rsidR="00AA29FC" w:rsidRDefault="00AA29FC" w:rsidP="00AA29FC">
      <w:pPr>
        <w:pStyle w:val="a7"/>
        <w:numPr>
          <w:ilvl w:val="0"/>
          <w:numId w:val="31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AA29FC" w:rsidRDefault="00AA29FC" w:rsidP="00AA29FC">
      <w:pPr>
        <w:pStyle w:val="a7"/>
        <w:numPr>
          <w:ilvl w:val="0"/>
          <w:numId w:val="31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full hd;</w:t>
      </w:r>
    </w:p>
    <w:p w:rsidR="00AA29FC" w:rsidRDefault="00AA29FC" w:rsidP="00AA29FC">
      <w:pPr>
        <w:pStyle w:val="a7"/>
        <w:numPr>
          <w:ilvl w:val="0"/>
          <w:numId w:val="31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720.</w:t>
      </w:r>
    </w:p>
    <w:p w:rsidR="00AA29FC" w:rsidRDefault="00AA29FC" w:rsidP="00AA29F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интервью:</w:t>
      </w:r>
    </w:p>
    <w:p w:rsidR="00AA29FC" w:rsidRDefault="00AA29FC" w:rsidP="00AA29FC">
      <w:pPr>
        <w:pStyle w:val="a7"/>
        <w:numPr>
          <w:ilvl w:val="0"/>
          <w:numId w:val="32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AA29FC" w:rsidRDefault="00AA29FC" w:rsidP="00AA29FC">
      <w:pPr>
        <w:pStyle w:val="a7"/>
        <w:numPr>
          <w:ilvl w:val="0"/>
          <w:numId w:val="32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статичное full hd;</w:t>
      </w:r>
    </w:p>
    <w:p w:rsidR="00AA29FC" w:rsidRDefault="00AA29FC" w:rsidP="00AA29FC">
      <w:pPr>
        <w:pStyle w:val="a7"/>
        <w:numPr>
          <w:ilvl w:val="0"/>
          <w:numId w:val="32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720;</w:t>
      </w:r>
    </w:p>
    <w:p w:rsidR="00AA29FC" w:rsidRDefault="00AA29FC" w:rsidP="00AA29FC">
      <w:pPr>
        <w:pStyle w:val="a7"/>
        <w:numPr>
          <w:ilvl w:val="0"/>
          <w:numId w:val="32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средний план;</w:t>
      </w:r>
    </w:p>
    <w:p w:rsidR="00AA29FC" w:rsidRDefault="00AA29FC" w:rsidP="00AA29FC">
      <w:pPr>
        <w:pStyle w:val="a7"/>
        <w:numPr>
          <w:ilvl w:val="0"/>
          <w:numId w:val="32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качественный звук (запись на микрофон).</w:t>
      </w:r>
    </w:p>
    <w:p w:rsidR="00AA29FC" w:rsidRDefault="00AA29FC" w:rsidP="00AA29FC">
      <w:pPr>
        <w:pStyle w:val="a7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фотографиям: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камера фотоаппарата или хорошо снимающего телефона;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человек, предмет не должны быть обрезанными;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смазано;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фото обязательно присутствует советник и дети;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присылайте 4-5 качественных снимков с мероприятия</w:t>
      </w:r>
      <w:r>
        <w:rPr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:rsidR="00AA29FC" w:rsidRDefault="00AA29FC" w:rsidP="00AA29FC">
      <w:pPr>
        <w:pStyle w:val="a7"/>
        <w:numPr>
          <w:ilvl w:val="0"/>
          <w:numId w:val="33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одном фото 3-5 детей;</w:t>
      </w:r>
    </w:p>
    <w:p w:rsidR="007B7D07" w:rsidRPr="007B7D07" w:rsidRDefault="00AA29FC" w:rsidP="007B7D07">
      <w:pPr>
        <w:pStyle w:val="a7"/>
        <w:numPr>
          <w:ilvl w:val="0"/>
          <w:numId w:val="33"/>
        </w:numPr>
        <w:spacing w:before="0" w:beforeAutospacing="0" w:after="200" w:afterAutospacing="0" w:line="276" w:lineRule="auto"/>
        <w:ind w:left="0" w:firstLine="709"/>
        <w:jc w:val="both"/>
        <w:textAlignment w:val="baseline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отвлеките детей, камеры как будто нет, обстановка естественная, не наигранная.</w:t>
      </w:r>
    </w:p>
    <w:p w:rsidR="007B7D07" w:rsidRPr="007B7D07" w:rsidRDefault="007B7D07" w:rsidP="007B7D07">
      <w:pPr>
        <w:pStyle w:val="a7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8"/>
          <w:szCs w:val="28"/>
        </w:rPr>
      </w:pPr>
      <w:r w:rsidRPr="007B7D07">
        <w:rPr>
          <w:b/>
          <w:bCs/>
          <w:sz w:val="28"/>
          <w:szCs w:val="28"/>
        </w:rPr>
        <w:t xml:space="preserve">Лучшие материалы нужно загрузить 21 февраля 2023 года до 14:00 (по московскому времени) в облачное хранилище вашей школы, остальные материалы загружаются до 21 февраля 2023 года до 16:00 сформировать посты в социальных сетях по итогам мероприятия по 27 февраля 2023 года 16:00. </w:t>
      </w:r>
    </w:p>
    <w:p w:rsidR="007B7D07" w:rsidRDefault="007B7D07" w:rsidP="007B7D0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официальных хештегов:</w:t>
      </w:r>
    </w:p>
    <w:p w:rsidR="007B7D07" w:rsidRDefault="004B7381" w:rsidP="007B7D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7B7D07">
          <w:rPr>
            <w:rStyle w:val="a3"/>
            <w:rFonts w:ascii="Times New Roman" w:hAnsi="Times New Roman" w:cs="Times New Roman"/>
            <w:sz w:val="28"/>
          </w:rPr>
          <w:t>#Образованиеврн</w:t>
        </w:r>
      </w:hyperlink>
      <w:r w:rsidR="007B7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="007B7D07">
          <w:rPr>
            <w:rStyle w:val="a3"/>
            <w:rFonts w:ascii="Times New Roman" w:hAnsi="Times New Roman" w:cs="Times New Roman"/>
            <w:sz w:val="28"/>
          </w:rPr>
          <w:t>#навигаторыврн</w:t>
        </w:r>
      </w:hyperlink>
    </w:p>
    <w:p w:rsidR="007B7D07" w:rsidRDefault="004B7381" w:rsidP="007B7D0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7B7D07">
          <w:rPr>
            <w:rStyle w:val="a3"/>
            <w:rFonts w:ascii="Times New Roman" w:hAnsi="Times New Roman" w:cs="Times New Roman"/>
            <w:sz w:val="28"/>
          </w:rPr>
          <w:t>#НавигаторыДетства</w:t>
        </w:r>
      </w:hyperlink>
      <w:r w:rsidR="007B7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7B7D07">
          <w:rPr>
            <w:rStyle w:val="a3"/>
            <w:rFonts w:ascii="Times New Roman" w:hAnsi="Times New Roman" w:cs="Times New Roman"/>
            <w:sz w:val="28"/>
          </w:rPr>
          <w:t>#РДДМ</w:t>
        </w:r>
      </w:hyperlink>
      <w:r w:rsidR="007B7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7B7D07">
          <w:rPr>
            <w:rStyle w:val="a3"/>
            <w:rFonts w:ascii="Times New Roman" w:hAnsi="Times New Roman" w:cs="Times New Roman"/>
            <w:sz w:val="28"/>
          </w:rPr>
          <w:t>#Росдетцентр</w:t>
        </w:r>
      </w:hyperlink>
      <w:r w:rsidR="007B7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7D07">
        <w:rPr>
          <w:rFonts w:ascii="Times New Roman" w:eastAsia="Times New Roman" w:hAnsi="Times New Roman" w:cs="Times New Roman"/>
        </w:rPr>
        <w:t xml:space="preserve"> </w:t>
      </w:r>
    </w:p>
    <w:p w:rsidR="007B7D07" w:rsidRDefault="007B7D07" w:rsidP="007B7D07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07" w:rsidRDefault="007B7D07" w:rsidP="007B7D0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tbl>
      <w:tblPr>
        <w:tblW w:w="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08"/>
        <w:gridCol w:w="864"/>
        <w:gridCol w:w="1549"/>
        <w:gridCol w:w="1330"/>
        <w:gridCol w:w="1359"/>
        <w:gridCol w:w="993"/>
        <w:gridCol w:w="1279"/>
        <w:gridCol w:w="1560"/>
        <w:gridCol w:w="1413"/>
      </w:tblGrid>
      <w:tr w:rsidR="007B7D07" w:rsidTr="007B7D07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B7D07" w:rsidRDefault="007B7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7B7D07" w:rsidTr="007B7D07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D07" w:rsidRDefault="007B7D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B7D07" w:rsidRDefault="007B7D07" w:rsidP="007B7D0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D40" w:rsidRDefault="00EB2D40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7B7D07" w:rsidRPr="000A4CA5" w:rsidRDefault="007B7D07" w:rsidP="000A4CA5">
      <w:pPr>
        <w:spacing w:line="240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u w:val="single"/>
        </w:rPr>
      </w:pPr>
    </w:p>
    <w:p w:rsidR="00D36302" w:rsidRPr="00D36302" w:rsidRDefault="00D36302" w:rsidP="000A4CA5">
      <w:pPr>
        <w:spacing w:after="0" w:line="240" w:lineRule="auto"/>
        <w:jc w:val="right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D36302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lastRenderedPageBreak/>
        <w:t>Приложение 1.</w:t>
      </w:r>
    </w:p>
    <w:p w:rsidR="00D36302" w:rsidRPr="00D36302" w:rsidRDefault="00D36302" w:rsidP="000A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02">
        <w:rPr>
          <w:rFonts w:ascii="Times New Roman" w:hAnsi="Times New Roman" w:cs="Times New Roman"/>
          <w:b/>
          <w:sz w:val="28"/>
          <w:szCs w:val="28"/>
        </w:rPr>
        <w:t>Основные этапы осуществления КТД.</w:t>
      </w:r>
    </w:p>
    <w:p w:rsidR="00B73417" w:rsidRDefault="00D36302" w:rsidP="000A4CA5">
      <w:pPr>
        <w:pStyle w:val="a4"/>
        <w:spacing w:after="20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6302">
        <w:rPr>
          <w:rFonts w:ascii="Times New Roman" w:hAnsi="Times New Roman" w:cs="Times New Roman"/>
          <w:b/>
          <w:sz w:val="28"/>
          <w:szCs w:val="28"/>
        </w:rPr>
        <w:t>1 этап — включение в дело.</w:t>
      </w:r>
      <w:r w:rsidRPr="00D36302">
        <w:rPr>
          <w:rFonts w:ascii="Times New Roman" w:hAnsi="Times New Roman" w:cs="Times New Roman"/>
          <w:sz w:val="28"/>
          <w:szCs w:val="28"/>
        </w:rPr>
        <w:t xml:space="preserve"> Сущность: организация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делу </w:t>
      </w:r>
      <w:r w:rsidRPr="00D36302">
        <w:rPr>
          <w:rFonts w:ascii="Times New Roman" w:hAnsi="Times New Roman" w:cs="Times New Roman"/>
          <w:sz w:val="28"/>
          <w:szCs w:val="28"/>
        </w:rPr>
        <w:t>к процессу его подготовки. Приемы: постановка проблемных вопросов, необычность, загадочность, интрига. Ср</w:t>
      </w:r>
      <w:r>
        <w:rPr>
          <w:rFonts w:ascii="Times New Roman" w:hAnsi="Times New Roman" w:cs="Times New Roman"/>
          <w:sz w:val="28"/>
          <w:szCs w:val="28"/>
        </w:rPr>
        <w:t>абатывает значимость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в предвкушении положительных эмоций, ощущение предстоящей радости.</w:t>
      </w:r>
    </w:p>
    <w:p w:rsidR="00D36302" w:rsidRPr="00B73417" w:rsidRDefault="00D36302" w:rsidP="000A4CA5">
      <w:pPr>
        <w:pStyle w:val="a4"/>
        <w:spacing w:after="20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417">
        <w:rPr>
          <w:rFonts w:ascii="Times New Roman" w:hAnsi="Times New Roman" w:cs="Times New Roman"/>
          <w:b/>
          <w:sz w:val="28"/>
          <w:szCs w:val="28"/>
        </w:rPr>
        <w:t>2 этап — планирование.</w:t>
      </w:r>
      <w:r w:rsidRPr="00D36302">
        <w:rPr>
          <w:rFonts w:ascii="Times New Roman" w:hAnsi="Times New Roman" w:cs="Times New Roman"/>
          <w:sz w:val="28"/>
          <w:szCs w:val="28"/>
        </w:rPr>
        <w:t xml:space="preserve"> Сущность: привлечение, включение всех. Эмоциональность — продолжение первого этапа увлеченности </w:t>
      </w:r>
      <w:r w:rsidR="00B73417">
        <w:rPr>
          <w:rFonts w:ascii="Times New Roman" w:hAnsi="Times New Roman" w:cs="Times New Roman"/>
          <w:sz w:val="28"/>
          <w:szCs w:val="28"/>
        </w:rPr>
        <w:t>делом</w:t>
      </w:r>
      <w:r w:rsidRPr="00D36302">
        <w:rPr>
          <w:rFonts w:ascii="Times New Roman" w:hAnsi="Times New Roman" w:cs="Times New Roman"/>
          <w:sz w:val="28"/>
          <w:szCs w:val="28"/>
        </w:rPr>
        <w:t>. Приемы: найти, узнать, договориться, поиск друзей и</w:t>
      </w:r>
      <w:r w:rsidR="00B73417">
        <w:rPr>
          <w:rFonts w:ascii="Times New Roman" w:hAnsi="Times New Roman" w:cs="Times New Roman"/>
          <w:sz w:val="28"/>
          <w:szCs w:val="28"/>
        </w:rPr>
        <w:t xml:space="preserve"> тех, кто может помочь, конкурс</w:t>
      </w:r>
      <w:r w:rsidR="00B73417"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на лучший план, работа в небольших группах (микроколлективы). Срабатывают положительные эмоции от новизны, поощрения, поддержки, удовлетворяются социальные потребности в самоутверждении, выявляются лидеры, актив, «генераторы идей».</w:t>
      </w:r>
    </w:p>
    <w:p w:rsidR="00B73417" w:rsidRDefault="00D36302" w:rsidP="000A4CA5">
      <w:pPr>
        <w:pStyle w:val="a4"/>
        <w:tabs>
          <w:tab w:val="left" w:pos="0"/>
        </w:tabs>
        <w:spacing w:before="20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417">
        <w:rPr>
          <w:rFonts w:ascii="Times New Roman" w:hAnsi="Times New Roman" w:cs="Times New Roman"/>
          <w:b/>
          <w:sz w:val="28"/>
          <w:szCs w:val="28"/>
        </w:rPr>
        <w:t>3 этап — распределение поручений.</w:t>
      </w:r>
      <w:r w:rsidRPr="00D36302">
        <w:rPr>
          <w:rFonts w:ascii="Times New Roman" w:hAnsi="Times New Roman" w:cs="Times New Roman"/>
          <w:sz w:val="28"/>
          <w:szCs w:val="28"/>
        </w:rPr>
        <w:t xml:space="preserve"> Сущность: приучение к взаимной ответственности, проекция индивидуальных способностей на деятельность. Приемы: назначение педагогом, по желанию, по возможностям, по симпатиям, игра-считалочка и пр. Формируется привычка быть готовым к новому </w:t>
      </w:r>
      <w:r w:rsidR="00B73417">
        <w:rPr>
          <w:rFonts w:ascii="Times New Roman" w:hAnsi="Times New Roman" w:cs="Times New Roman"/>
          <w:sz w:val="28"/>
          <w:szCs w:val="28"/>
        </w:rPr>
        <w:t>делу,</w:t>
      </w:r>
      <w:r w:rsidR="00B73417"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к поиску, к определению своего места в общей деятельности.</w:t>
      </w:r>
    </w:p>
    <w:p w:rsidR="00B73417" w:rsidRDefault="00D36302" w:rsidP="000A4CA5">
      <w:pPr>
        <w:pStyle w:val="a4"/>
        <w:tabs>
          <w:tab w:val="left" w:pos="0"/>
        </w:tabs>
        <w:spacing w:before="20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417">
        <w:rPr>
          <w:rFonts w:ascii="Times New Roman" w:hAnsi="Times New Roman" w:cs="Times New Roman"/>
          <w:b/>
          <w:sz w:val="28"/>
          <w:szCs w:val="28"/>
        </w:rPr>
        <w:t>4 этап — контроль.</w:t>
      </w:r>
      <w:r w:rsidR="00B73417">
        <w:rPr>
          <w:rFonts w:ascii="Times New Roman" w:hAnsi="Times New Roman" w:cs="Times New Roman"/>
          <w:sz w:val="28"/>
          <w:szCs w:val="28"/>
        </w:rPr>
        <w:t xml:space="preserve"> </w:t>
      </w:r>
      <w:r w:rsidRPr="00D36302">
        <w:rPr>
          <w:rFonts w:ascii="Times New Roman" w:hAnsi="Times New Roman" w:cs="Times New Roman"/>
          <w:sz w:val="28"/>
          <w:szCs w:val="28"/>
        </w:rPr>
        <w:t xml:space="preserve">Сущность: формирование нравственной привычки личной ответственности. Педагог — такой же участник </w:t>
      </w:r>
      <w:r w:rsidR="00B73417">
        <w:rPr>
          <w:rFonts w:ascii="Times New Roman" w:hAnsi="Times New Roman" w:cs="Times New Roman"/>
          <w:sz w:val="28"/>
          <w:szCs w:val="28"/>
        </w:rPr>
        <w:t>дела</w:t>
      </w:r>
      <w:r w:rsidRPr="00D36302">
        <w:rPr>
          <w:rFonts w:ascii="Times New Roman" w:hAnsi="Times New Roman" w:cs="Times New Roman"/>
          <w:sz w:val="28"/>
          <w:szCs w:val="28"/>
        </w:rPr>
        <w:t>, как и все остальные. Приемы: интервью-беседы, предложение помощи, взаимопомощь, намеки, указания ... Главное — ненавязчивость и поощрение, усиление равенства, партнерства.</w:t>
      </w:r>
    </w:p>
    <w:p w:rsidR="00B73417" w:rsidRDefault="00D36302" w:rsidP="000A4CA5">
      <w:pPr>
        <w:pStyle w:val="a4"/>
        <w:tabs>
          <w:tab w:val="left" w:pos="0"/>
        </w:tabs>
        <w:spacing w:before="20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417">
        <w:rPr>
          <w:rFonts w:ascii="Times New Roman" w:hAnsi="Times New Roman" w:cs="Times New Roman"/>
          <w:b/>
          <w:sz w:val="28"/>
          <w:szCs w:val="28"/>
        </w:rPr>
        <w:t>5 этап — проведение</w:t>
      </w:r>
      <w:r w:rsidR="00B73417" w:rsidRPr="00B73417">
        <w:rPr>
          <w:rFonts w:ascii="Times New Roman" w:hAnsi="Times New Roman" w:cs="Times New Roman"/>
          <w:b/>
          <w:sz w:val="28"/>
          <w:szCs w:val="28"/>
        </w:rPr>
        <w:t xml:space="preserve"> дела</w:t>
      </w:r>
      <w:r w:rsidRPr="00B73417">
        <w:rPr>
          <w:rFonts w:ascii="Times New Roman" w:hAnsi="Times New Roman" w:cs="Times New Roman"/>
          <w:b/>
          <w:sz w:val="28"/>
          <w:szCs w:val="28"/>
        </w:rPr>
        <w:t>.</w:t>
      </w:r>
      <w:r w:rsidRPr="00D36302">
        <w:rPr>
          <w:rFonts w:ascii="Times New Roman" w:hAnsi="Times New Roman" w:cs="Times New Roman"/>
          <w:sz w:val="28"/>
          <w:szCs w:val="28"/>
        </w:rPr>
        <w:t xml:space="preserve"> Сущность: организация настроя на </w:t>
      </w:r>
      <w:r w:rsidR="00B73417">
        <w:rPr>
          <w:rFonts w:ascii="Times New Roman" w:hAnsi="Times New Roman" w:cs="Times New Roman"/>
          <w:sz w:val="28"/>
          <w:szCs w:val="28"/>
        </w:rPr>
        <w:t>дело</w:t>
      </w:r>
      <w:r w:rsidR="00B73417"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у участников, темп проведения, массовость участия. Приемы: эмоциональная музыка, изобретательность, игра, конкурсы, сюрпризы, награждения, раскрытие секретов. Срабатывает эффект ожидаемого свершения, удовлетворения интереса познать, увидеть, услышать.</w:t>
      </w:r>
    </w:p>
    <w:p w:rsidR="0077251D" w:rsidRPr="00B73417" w:rsidRDefault="00D36302" w:rsidP="000A4CA5">
      <w:pPr>
        <w:pStyle w:val="a4"/>
        <w:tabs>
          <w:tab w:val="left" w:pos="0"/>
        </w:tabs>
        <w:spacing w:before="20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417">
        <w:rPr>
          <w:rFonts w:ascii="Times New Roman" w:hAnsi="Times New Roman" w:cs="Times New Roman"/>
          <w:b/>
          <w:sz w:val="28"/>
          <w:szCs w:val="28"/>
        </w:rPr>
        <w:t>6 этап — подведение итогов.</w:t>
      </w:r>
      <w:r w:rsidRPr="00D36302">
        <w:rPr>
          <w:rFonts w:ascii="Times New Roman" w:hAnsi="Times New Roman" w:cs="Times New Roman"/>
          <w:sz w:val="28"/>
          <w:szCs w:val="28"/>
        </w:rPr>
        <w:t xml:space="preserve"> Сущность: анализ успеха, </w:t>
      </w:r>
      <w:r w:rsidR="000133E7">
        <w:rPr>
          <w:rFonts w:ascii="Times New Roman" w:hAnsi="Times New Roman" w:cs="Times New Roman"/>
          <w:sz w:val="28"/>
          <w:szCs w:val="28"/>
        </w:rPr>
        <w:t xml:space="preserve">рефлексия, </w:t>
      </w:r>
      <w:r w:rsidRPr="00D36302">
        <w:rPr>
          <w:rFonts w:ascii="Times New Roman" w:hAnsi="Times New Roman" w:cs="Times New Roman"/>
          <w:sz w:val="28"/>
          <w:szCs w:val="28"/>
        </w:rPr>
        <w:t>соизмерение поставленных задач с результатами. Приемы: круговая рассадка участников, анкеты, стенгазета, информационные листки. Срабатывает положительное эмоциональное подкрепление от пре</w:t>
      </w:r>
      <w:r w:rsidR="00B73417">
        <w:rPr>
          <w:rFonts w:ascii="Times New Roman" w:hAnsi="Times New Roman" w:cs="Times New Roman"/>
          <w:sz w:val="28"/>
          <w:szCs w:val="28"/>
        </w:rPr>
        <w:t>дыдущего поведения, вывод опыта</w:t>
      </w:r>
      <w:r w:rsidR="00B73417">
        <w:rPr>
          <w:rFonts w:ascii="Times New Roman" w:hAnsi="Times New Roman" w:cs="Times New Roman"/>
          <w:sz w:val="28"/>
          <w:szCs w:val="28"/>
        </w:rPr>
        <w:br/>
      </w:r>
      <w:r w:rsidRPr="00D36302">
        <w:rPr>
          <w:rFonts w:ascii="Times New Roman" w:hAnsi="Times New Roman" w:cs="Times New Roman"/>
          <w:sz w:val="28"/>
          <w:szCs w:val="28"/>
        </w:rPr>
        <w:t>на осознаваемый уровень как индивидуальное и коллективное осмысление прошедшего, своеобразное закрепление на дальнейшее продолжение и участие.</w:t>
      </w:r>
    </w:p>
    <w:sectPr w:rsidR="0077251D" w:rsidRPr="00B73417" w:rsidSect="00BB0D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81" w:rsidRDefault="004B7381" w:rsidP="0063511A">
      <w:pPr>
        <w:spacing w:after="0" w:line="240" w:lineRule="auto"/>
      </w:pPr>
      <w:r>
        <w:separator/>
      </w:r>
    </w:p>
  </w:endnote>
  <w:endnote w:type="continuationSeparator" w:id="0">
    <w:p w:rsidR="004B7381" w:rsidRDefault="004B7381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81" w:rsidRDefault="004B7381" w:rsidP="0063511A">
      <w:pPr>
        <w:spacing w:after="0" w:line="240" w:lineRule="auto"/>
      </w:pPr>
      <w:r>
        <w:separator/>
      </w:r>
    </w:p>
  </w:footnote>
  <w:footnote w:type="continuationSeparator" w:id="0">
    <w:p w:rsidR="004B7381" w:rsidRDefault="004B7381" w:rsidP="0063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C20F8"/>
    <w:multiLevelType w:val="hybridMultilevel"/>
    <w:tmpl w:val="437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51C"/>
    <w:multiLevelType w:val="hybridMultilevel"/>
    <w:tmpl w:val="4086DE90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D30B9"/>
    <w:multiLevelType w:val="multilevel"/>
    <w:tmpl w:val="DA7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F340C1"/>
    <w:multiLevelType w:val="hybridMultilevel"/>
    <w:tmpl w:val="0754641C"/>
    <w:lvl w:ilvl="0" w:tplc="065C37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72F44"/>
    <w:multiLevelType w:val="hybridMultilevel"/>
    <w:tmpl w:val="1AF6D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F6E87"/>
    <w:multiLevelType w:val="hybridMultilevel"/>
    <w:tmpl w:val="6AE0B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27B5"/>
    <w:multiLevelType w:val="hybridMultilevel"/>
    <w:tmpl w:val="D4DE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0B0216"/>
    <w:multiLevelType w:val="hybridMultilevel"/>
    <w:tmpl w:val="17AC9B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9F1C5A"/>
    <w:multiLevelType w:val="hybridMultilevel"/>
    <w:tmpl w:val="D72099EE"/>
    <w:lvl w:ilvl="0" w:tplc="5790A32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4165D1"/>
    <w:multiLevelType w:val="multilevel"/>
    <w:tmpl w:val="872A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778CF"/>
    <w:multiLevelType w:val="hybridMultilevel"/>
    <w:tmpl w:val="CCFEAD3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48C"/>
    <w:multiLevelType w:val="multilevel"/>
    <w:tmpl w:val="315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B5485"/>
    <w:multiLevelType w:val="hybridMultilevel"/>
    <w:tmpl w:val="5200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5F01"/>
    <w:multiLevelType w:val="hybridMultilevel"/>
    <w:tmpl w:val="7BB8B8FA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C4632"/>
    <w:multiLevelType w:val="hybridMultilevel"/>
    <w:tmpl w:val="A3FA4DC4"/>
    <w:lvl w:ilvl="0" w:tplc="22C2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52C18"/>
    <w:multiLevelType w:val="hybridMultilevel"/>
    <w:tmpl w:val="8AE2A92E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6AF1"/>
    <w:multiLevelType w:val="hybridMultilevel"/>
    <w:tmpl w:val="A686EB94"/>
    <w:lvl w:ilvl="0" w:tplc="49CED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8F357D"/>
    <w:multiLevelType w:val="hybridMultilevel"/>
    <w:tmpl w:val="62C0D1C2"/>
    <w:lvl w:ilvl="0" w:tplc="833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67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81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4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4B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44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5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25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E7825"/>
    <w:multiLevelType w:val="hybridMultilevel"/>
    <w:tmpl w:val="539621CE"/>
    <w:lvl w:ilvl="0" w:tplc="418AB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5696E"/>
    <w:multiLevelType w:val="multilevel"/>
    <w:tmpl w:val="CF1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23A1A"/>
    <w:multiLevelType w:val="multilevel"/>
    <w:tmpl w:val="4DE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14A81"/>
    <w:multiLevelType w:val="hybridMultilevel"/>
    <w:tmpl w:val="FD7C06A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D519B"/>
    <w:multiLevelType w:val="multilevel"/>
    <w:tmpl w:val="636221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70C0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3"/>
  </w:num>
  <w:num w:numId="5">
    <w:abstractNumId w:val="29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6"/>
  </w:num>
  <w:num w:numId="11">
    <w:abstractNumId w:val="30"/>
  </w:num>
  <w:num w:numId="12">
    <w:abstractNumId w:val="19"/>
  </w:num>
  <w:num w:numId="13">
    <w:abstractNumId w:val="22"/>
  </w:num>
  <w:num w:numId="14">
    <w:abstractNumId w:val="4"/>
  </w:num>
  <w:num w:numId="15">
    <w:abstractNumId w:val="10"/>
  </w:num>
  <w:num w:numId="16">
    <w:abstractNumId w:val="21"/>
  </w:num>
  <w:num w:numId="17">
    <w:abstractNumId w:val="31"/>
  </w:num>
  <w:num w:numId="18">
    <w:abstractNumId w:val="25"/>
  </w:num>
  <w:num w:numId="19">
    <w:abstractNumId w:val="18"/>
  </w:num>
  <w:num w:numId="20">
    <w:abstractNumId w:val="8"/>
  </w:num>
  <w:num w:numId="21">
    <w:abstractNumId w:val="7"/>
  </w:num>
  <w:num w:numId="22">
    <w:abstractNumId w:val="12"/>
  </w:num>
  <w:num w:numId="23">
    <w:abstractNumId w:val="9"/>
  </w:num>
  <w:num w:numId="24">
    <w:abstractNumId w:val="16"/>
  </w:num>
  <w:num w:numId="25">
    <w:abstractNumId w:val="27"/>
  </w:num>
  <w:num w:numId="26">
    <w:abstractNumId w:val="17"/>
  </w:num>
  <w:num w:numId="27">
    <w:abstractNumId w:val="20"/>
  </w:num>
  <w:num w:numId="28">
    <w:abstractNumId w:val="24"/>
  </w:num>
  <w:num w:numId="29">
    <w:abstractNumId w:val="13"/>
  </w:num>
  <w:num w:numId="30">
    <w:abstractNumId w:val="3"/>
  </w:num>
  <w:num w:numId="31">
    <w:abstractNumId w:val="0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6"/>
    <w:rsid w:val="00004849"/>
    <w:rsid w:val="000133E7"/>
    <w:rsid w:val="00043CBA"/>
    <w:rsid w:val="00083A3F"/>
    <w:rsid w:val="000937AC"/>
    <w:rsid w:val="000A2922"/>
    <w:rsid w:val="000A4CA5"/>
    <w:rsid w:val="000A7FB7"/>
    <w:rsid w:val="000F1E6D"/>
    <w:rsid w:val="00110A6C"/>
    <w:rsid w:val="00184254"/>
    <w:rsid w:val="00184BBB"/>
    <w:rsid w:val="001974BF"/>
    <w:rsid w:val="001A2761"/>
    <w:rsid w:val="001B1453"/>
    <w:rsid w:val="001B2635"/>
    <w:rsid w:val="001C1C11"/>
    <w:rsid w:val="001C4CE0"/>
    <w:rsid w:val="001F1EAF"/>
    <w:rsid w:val="001F24AD"/>
    <w:rsid w:val="001F2FFA"/>
    <w:rsid w:val="0021461E"/>
    <w:rsid w:val="00215391"/>
    <w:rsid w:val="0023157F"/>
    <w:rsid w:val="0023685A"/>
    <w:rsid w:val="00261F41"/>
    <w:rsid w:val="002D1C6B"/>
    <w:rsid w:val="002E03FB"/>
    <w:rsid w:val="002E2F73"/>
    <w:rsid w:val="002E7C4A"/>
    <w:rsid w:val="002E7DE2"/>
    <w:rsid w:val="002F483A"/>
    <w:rsid w:val="002F518F"/>
    <w:rsid w:val="002F648C"/>
    <w:rsid w:val="00300433"/>
    <w:rsid w:val="003158C5"/>
    <w:rsid w:val="003163D8"/>
    <w:rsid w:val="003762CB"/>
    <w:rsid w:val="003A26F4"/>
    <w:rsid w:val="003A3B89"/>
    <w:rsid w:val="003B782E"/>
    <w:rsid w:val="003C790C"/>
    <w:rsid w:val="003D0289"/>
    <w:rsid w:val="003D7F49"/>
    <w:rsid w:val="003F6608"/>
    <w:rsid w:val="00427D40"/>
    <w:rsid w:val="0045594B"/>
    <w:rsid w:val="00460A17"/>
    <w:rsid w:val="00493EAF"/>
    <w:rsid w:val="004B7381"/>
    <w:rsid w:val="00500206"/>
    <w:rsid w:val="005124A5"/>
    <w:rsid w:val="005168C3"/>
    <w:rsid w:val="0056479C"/>
    <w:rsid w:val="005647ED"/>
    <w:rsid w:val="00570DFD"/>
    <w:rsid w:val="00572439"/>
    <w:rsid w:val="00585F1A"/>
    <w:rsid w:val="00591777"/>
    <w:rsid w:val="005B4B5B"/>
    <w:rsid w:val="005B59FD"/>
    <w:rsid w:val="005C7C8F"/>
    <w:rsid w:val="005E0A4B"/>
    <w:rsid w:val="005E347B"/>
    <w:rsid w:val="005E58AF"/>
    <w:rsid w:val="00603AFC"/>
    <w:rsid w:val="0060611C"/>
    <w:rsid w:val="006121B7"/>
    <w:rsid w:val="00615A2C"/>
    <w:rsid w:val="0063511A"/>
    <w:rsid w:val="006354D4"/>
    <w:rsid w:val="00657ED6"/>
    <w:rsid w:val="006748CB"/>
    <w:rsid w:val="006B27FF"/>
    <w:rsid w:val="006C2B91"/>
    <w:rsid w:val="006E6FDD"/>
    <w:rsid w:val="00710166"/>
    <w:rsid w:val="00731B4E"/>
    <w:rsid w:val="00731D5C"/>
    <w:rsid w:val="00735113"/>
    <w:rsid w:val="00766D68"/>
    <w:rsid w:val="0077251D"/>
    <w:rsid w:val="007825DF"/>
    <w:rsid w:val="0078374C"/>
    <w:rsid w:val="00792FF2"/>
    <w:rsid w:val="0079670C"/>
    <w:rsid w:val="007B7D07"/>
    <w:rsid w:val="007D1C31"/>
    <w:rsid w:val="007D5F8F"/>
    <w:rsid w:val="007F58F7"/>
    <w:rsid w:val="008012F0"/>
    <w:rsid w:val="0080788C"/>
    <w:rsid w:val="008227EA"/>
    <w:rsid w:val="00827A7C"/>
    <w:rsid w:val="00834139"/>
    <w:rsid w:val="0083495C"/>
    <w:rsid w:val="008374E0"/>
    <w:rsid w:val="00840D75"/>
    <w:rsid w:val="008538C4"/>
    <w:rsid w:val="008661E7"/>
    <w:rsid w:val="00871649"/>
    <w:rsid w:val="008C1463"/>
    <w:rsid w:val="008C6919"/>
    <w:rsid w:val="008C72E2"/>
    <w:rsid w:val="009012F7"/>
    <w:rsid w:val="00934C34"/>
    <w:rsid w:val="00947FC2"/>
    <w:rsid w:val="009832C1"/>
    <w:rsid w:val="009A3E41"/>
    <w:rsid w:val="009C2736"/>
    <w:rsid w:val="009F544D"/>
    <w:rsid w:val="00A1618E"/>
    <w:rsid w:val="00A300DF"/>
    <w:rsid w:val="00A73ED2"/>
    <w:rsid w:val="00A8757C"/>
    <w:rsid w:val="00AA29FC"/>
    <w:rsid w:val="00AF0142"/>
    <w:rsid w:val="00AF55FB"/>
    <w:rsid w:val="00B176D0"/>
    <w:rsid w:val="00B23556"/>
    <w:rsid w:val="00B274DA"/>
    <w:rsid w:val="00B32FD3"/>
    <w:rsid w:val="00B37ADA"/>
    <w:rsid w:val="00B41F1D"/>
    <w:rsid w:val="00B4402F"/>
    <w:rsid w:val="00B4780B"/>
    <w:rsid w:val="00B73417"/>
    <w:rsid w:val="00B74A2E"/>
    <w:rsid w:val="00BA126C"/>
    <w:rsid w:val="00BB0D43"/>
    <w:rsid w:val="00BB770C"/>
    <w:rsid w:val="00BC2148"/>
    <w:rsid w:val="00BC4496"/>
    <w:rsid w:val="00BD63CF"/>
    <w:rsid w:val="00BF0B22"/>
    <w:rsid w:val="00C00040"/>
    <w:rsid w:val="00C538E1"/>
    <w:rsid w:val="00C635D0"/>
    <w:rsid w:val="00C7462D"/>
    <w:rsid w:val="00C7600A"/>
    <w:rsid w:val="00CC04CA"/>
    <w:rsid w:val="00CD48DC"/>
    <w:rsid w:val="00CE0FF3"/>
    <w:rsid w:val="00CE74F2"/>
    <w:rsid w:val="00CF1574"/>
    <w:rsid w:val="00D0072B"/>
    <w:rsid w:val="00D014B1"/>
    <w:rsid w:val="00D35AD9"/>
    <w:rsid w:val="00D36302"/>
    <w:rsid w:val="00D43CAC"/>
    <w:rsid w:val="00D7333B"/>
    <w:rsid w:val="00D81C72"/>
    <w:rsid w:val="00D83352"/>
    <w:rsid w:val="00DE51F5"/>
    <w:rsid w:val="00DF58E6"/>
    <w:rsid w:val="00E14F70"/>
    <w:rsid w:val="00E20172"/>
    <w:rsid w:val="00E205E3"/>
    <w:rsid w:val="00E45395"/>
    <w:rsid w:val="00E629DB"/>
    <w:rsid w:val="00E81E7D"/>
    <w:rsid w:val="00E82F8C"/>
    <w:rsid w:val="00E95597"/>
    <w:rsid w:val="00EB2D40"/>
    <w:rsid w:val="00F03B9F"/>
    <w:rsid w:val="00F1439B"/>
    <w:rsid w:val="00F17A65"/>
    <w:rsid w:val="00F217F1"/>
    <w:rsid w:val="00F457ED"/>
    <w:rsid w:val="00F543CA"/>
    <w:rsid w:val="00F54B64"/>
    <w:rsid w:val="00F82645"/>
    <w:rsid w:val="00F84C5E"/>
    <w:rsid w:val="00FA3233"/>
    <w:rsid w:val="00FB3BD2"/>
    <w:rsid w:val="00FB726E"/>
    <w:rsid w:val="00FC018A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F011-71E6-40FA-926C-AAE8899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1E"/>
  </w:style>
  <w:style w:type="paragraph" w:styleId="2">
    <w:name w:val="heading 2"/>
    <w:basedOn w:val="a"/>
    <w:link w:val="20"/>
    <w:uiPriority w:val="9"/>
    <w:qFormat/>
    <w:rsid w:val="0021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EAF"/>
    <w:pPr>
      <w:ind w:left="720"/>
      <w:contextualSpacing/>
    </w:pPr>
  </w:style>
  <w:style w:type="character" w:styleId="a5">
    <w:name w:val="Strong"/>
    <w:basedOn w:val="a0"/>
    <w:uiPriority w:val="22"/>
    <w:qFormat/>
    <w:rsid w:val="00E14F70"/>
    <w:rPr>
      <w:b/>
      <w:bCs/>
    </w:rPr>
  </w:style>
  <w:style w:type="table" w:styleId="a6">
    <w:name w:val="Table Grid"/>
    <w:basedOn w:val="a1"/>
    <w:uiPriority w:val="39"/>
    <w:rsid w:val="008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05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5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215391"/>
  </w:style>
  <w:style w:type="character" w:customStyle="1" w:styleId="toctext">
    <w:name w:val="toctext"/>
    <w:basedOn w:val="a0"/>
    <w:rsid w:val="00215391"/>
  </w:style>
  <w:style w:type="character" w:customStyle="1" w:styleId="1">
    <w:name w:val="Неразрешенное упоминание1"/>
    <w:basedOn w:val="a0"/>
    <w:uiPriority w:val="99"/>
    <w:semiHidden/>
    <w:unhideWhenUsed/>
    <w:rsid w:val="00BB0D4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3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11A"/>
  </w:style>
  <w:style w:type="paragraph" w:styleId="ab">
    <w:name w:val="footer"/>
    <w:basedOn w:val="a"/>
    <w:link w:val="ac"/>
    <w:uiPriority w:val="99"/>
    <w:unhideWhenUsed/>
    <w:rsid w:val="0063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11A"/>
  </w:style>
  <w:style w:type="paragraph" w:styleId="ad">
    <w:name w:val="No Spacing"/>
    <w:uiPriority w:val="1"/>
    <w:qFormat/>
    <w:rsid w:val="003762CB"/>
    <w:pPr>
      <w:spacing w:after="0" w:line="240" w:lineRule="auto"/>
    </w:pPr>
  </w:style>
  <w:style w:type="paragraph" w:customStyle="1" w:styleId="Default">
    <w:name w:val="Default"/>
    <w:rsid w:val="003A3B89"/>
    <w:pPr>
      <w:autoSpaceDE w:val="0"/>
      <w:autoSpaceDN w:val="0"/>
      <w:adjustRightInd w:val="0"/>
      <w:spacing w:after="0" w:line="240" w:lineRule="auto"/>
    </w:pPr>
    <w:rPr>
      <w:rFonts w:ascii="Muller" w:hAnsi="Muller" w:cs="Muller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E7DE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42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E4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E347B"/>
  </w:style>
  <w:style w:type="character" w:customStyle="1" w:styleId="c0">
    <w:name w:val="c0"/>
    <w:basedOn w:val="a0"/>
    <w:rsid w:val="0042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74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e5adcqeb2a.xn--p1ai/" TargetMode="External"/><Relationship Id="rId13" Type="http://schemas.openxmlformats.org/officeDocument/2006/relationships/hyperlink" Target="https://vk.com/feed?section=search&amp;q=%23%D0%9E%D0%B1%D1%80%D0%B0%D0%B7%D0%BE%D0%B2%D0%B0%D0%BD%D0%B8%D0%B5%D0%B2%D1%80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Lcs97YUQSahU8A" TargetMode="External"/><Relationship Id="rId17" Type="http://schemas.openxmlformats.org/officeDocument/2006/relationships/hyperlink" Target="https://vk.com/feed?section=search&amp;q=%23%D0%A0%D0%BE%D1%81%D0%B4%D0%B5%D1%82%D1%86%D0%B5%D0%BD%D1%8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0%D0%94%D0%94%D0%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obaby.net/teksty/skazki-narodov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0" Type="http://schemas.openxmlformats.org/officeDocument/2006/relationships/hyperlink" Target="https://zeroplus.tv/search?search_string=%D0%B3%D0%BE%D1%80%D0%B0%20%D1%81%D0%B0%D0%BC%D0%BE%D1%86%D0%B2%D0%B5%D1%82%D0%BE%D0%B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diobaby.net/teksty/skazki-narodov-rossii" TargetMode="External"/><Relationship Id="rId14" Type="http://schemas.openxmlformats.org/officeDocument/2006/relationships/hyperlink" Target="https://vk.com/feed?section=search&amp;q=%23%D0%BD%D0%B0%D0%B2%D0%B8%D0%B3%D0%B0%D1%82%D0%BE%D1%80%D1%8B%D0%B2%D1%8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0F4E-8EE9-48EB-BF27-6F38B80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Aquarius</cp:lastModifiedBy>
  <cp:revision>2</cp:revision>
  <dcterms:created xsi:type="dcterms:W3CDTF">2023-02-14T19:03:00Z</dcterms:created>
  <dcterms:modified xsi:type="dcterms:W3CDTF">2023-02-14T19:03:00Z</dcterms:modified>
</cp:coreProperties>
</file>